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E7" w:rsidRPr="00894EF6" w:rsidRDefault="00FD46C4" w:rsidP="00E248F4">
      <w:pPr>
        <w:widowControl w:val="0"/>
        <w:autoSpaceDE w:val="0"/>
        <w:autoSpaceDN w:val="0"/>
        <w:spacing w:line="276" w:lineRule="auto"/>
        <w:ind w:left="-108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</w:p>
    <w:p w:rsidR="00C25E0F" w:rsidRPr="00464F3C" w:rsidRDefault="00C25E0F" w:rsidP="00FD46C4">
      <w:pPr>
        <w:pStyle w:val="ConsPlusNormal"/>
        <w:tabs>
          <w:tab w:val="left" w:pos="6990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bookmarkStart w:id="0" w:name="P494"/>
      <w:bookmarkEnd w:id="0"/>
    </w:p>
    <w:p w:rsidR="00464F3C" w:rsidRDefault="00FD46C4" w:rsidP="00FD46C4">
      <w:pPr>
        <w:pStyle w:val="ConsPlusNormal"/>
        <w:tabs>
          <w:tab w:val="left" w:pos="6990"/>
          <w:tab w:val="left" w:pos="75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9A1397" w:rsidRPr="00E248F4" w:rsidRDefault="009A1397" w:rsidP="00E248F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8F4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1397" w:rsidRPr="00DD0B8F" w:rsidRDefault="009A1397" w:rsidP="00E248F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D0B8F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E248F4" w:rsidRDefault="00E7218B" w:rsidP="00E248F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D0B8F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</w:t>
      </w:r>
    </w:p>
    <w:p w:rsidR="009A1397" w:rsidRPr="00DD0B8F" w:rsidRDefault="00C25E0F" w:rsidP="00E248F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D0B8F">
        <w:rPr>
          <w:rFonts w:ascii="Times New Roman" w:hAnsi="Times New Roman" w:cs="Times New Roman"/>
          <w:sz w:val="26"/>
          <w:szCs w:val="26"/>
        </w:rPr>
        <w:t xml:space="preserve">в Катав-Ивановском муниципальном </w:t>
      </w:r>
      <w:r w:rsidR="00E75E53" w:rsidRPr="00DD0B8F">
        <w:rPr>
          <w:rFonts w:ascii="Times New Roman" w:hAnsi="Times New Roman" w:cs="Times New Roman"/>
          <w:sz w:val="26"/>
          <w:szCs w:val="26"/>
        </w:rPr>
        <w:t>округе</w:t>
      </w:r>
      <w:r w:rsidR="00E7218B" w:rsidRPr="00DD0B8F">
        <w:rPr>
          <w:rFonts w:ascii="Times New Roman" w:hAnsi="Times New Roman" w:cs="Times New Roman"/>
          <w:sz w:val="26"/>
          <w:szCs w:val="26"/>
        </w:rPr>
        <w:t>»</w:t>
      </w:r>
    </w:p>
    <w:p w:rsidR="009A1397" w:rsidRPr="00DD0B8F" w:rsidRDefault="009A1397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DD0B8F" w:rsidRDefault="009A1397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D0B8F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9A1397" w:rsidRPr="00DD0B8F" w:rsidRDefault="009A1397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543"/>
        <w:gridCol w:w="4594"/>
      </w:tblGrid>
      <w:tr w:rsidR="009A1397" w:rsidRPr="00DD0B8F" w:rsidTr="00E248F4">
        <w:trPr>
          <w:trHeight w:val="997"/>
        </w:trPr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137" w:type="dxa"/>
            <w:gridSpan w:val="2"/>
          </w:tcPr>
          <w:p w:rsidR="009A1397" w:rsidRPr="00DD0B8F" w:rsidRDefault="003625CD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210060" w:rsidRPr="00DD0B8F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210060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r w:rsidR="00C94F57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Катав-Ивановского муниципального </w:t>
            </w:r>
            <w:r w:rsidR="00E75E53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2D25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060" w:rsidRPr="00DD0B8F">
              <w:rPr>
                <w:rFonts w:ascii="Times New Roman" w:hAnsi="Times New Roman" w:cs="Times New Roman"/>
                <w:sz w:val="26"/>
                <w:szCs w:val="26"/>
              </w:rPr>
              <w:t>по социально-культурной политике</w:t>
            </w:r>
          </w:p>
        </w:tc>
      </w:tr>
      <w:tr w:rsidR="009A1397" w:rsidRPr="00DD0B8F" w:rsidTr="00E248F4">
        <w:trPr>
          <w:trHeight w:val="662"/>
        </w:trPr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137" w:type="dxa"/>
            <w:gridSpan w:val="2"/>
          </w:tcPr>
          <w:p w:rsidR="009A1397" w:rsidRDefault="00210060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Воробьёв Юрий Владимирович, Начальник Управления физической культуры и спорта Администрации Катав-Ивановского муниципального </w:t>
            </w:r>
            <w:r w:rsidR="00733F22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893B2D" w:rsidRPr="00DD0B8F" w:rsidRDefault="00893B2D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3B2D">
              <w:rPr>
                <w:rFonts w:ascii="Times New Roman" w:hAnsi="Times New Roman" w:cs="Times New Roman"/>
                <w:sz w:val="26"/>
                <w:szCs w:val="26"/>
              </w:rPr>
              <w:t>Зуев Сергей Евгеньевич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B4DCA">
              <w:t xml:space="preserve"> </w:t>
            </w:r>
            <w:r w:rsidR="008B4DCA" w:rsidRPr="008B4DCA">
              <w:rPr>
                <w:rFonts w:ascii="Times New Roman" w:hAnsi="Times New Roman" w:cs="Times New Roman"/>
                <w:sz w:val="26"/>
                <w:szCs w:val="26"/>
              </w:rPr>
              <w:t xml:space="preserve">Директор, МКУ «Физкультура и спорт г. Юрюзани» </w:t>
            </w:r>
            <w:proofErr w:type="gramStart"/>
            <w:r w:rsidR="008B4DCA" w:rsidRPr="008B4DCA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="008B4DCA" w:rsidRPr="008B4DC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</w:t>
            </w:r>
          </w:p>
        </w:tc>
      </w:tr>
      <w:tr w:rsidR="009A1397" w:rsidRPr="00DD0B8F" w:rsidTr="00E248F4">
        <w:trPr>
          <w:trHeight w:val="2729"/>
        </w:trPr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8137" w:type="dxa"/>
            <w:gridSpan w:val="2"/>
          </w:tcPr>
          <w:p w:rsidR="00E7218B" w:rsidRPr="00DD0B8F" w:rsidRDefault="00E7218B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 Администрации Катав-Ивановского муниципального </w:t>
            </w:r>
            <w:r w:rsidR="00733F22" w:rsidRPr="00DD0B8F">
              <w:rPr>
                <w:rFonts w:ascii="Times New Roman" w:hAnsi="Times New Roman"/>
                <w:sz w:val="26"/>
                <w:szCs w:val="26"/>
              </w:rPr>
              <w:t>округа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7218B" w:rsidRPr="00DD0B8F" w:rsidRDefault="00E7218B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ЧООО ВОИ «Общество инвалидов» </w:t>
            </w:r>
            <w:proofErr w:type="gramStart"/>
            <w:r w:rsidRPr="00DD0B8F">
              <w:rPr>
                <w:rFonts w:ascii="Times New Roman" w:hAnsi="Times New Roman"/>
                <w:sz w:val="26"/>
                <w:szCs w:val="26"/>
              </w:rPr>
              <w:t>Катав-Ивановского</w:t>
            </w:r>
            <w:proofErr w:type="gramEnd"/>
            <w:r w:rsidRPr="00DD0B8F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 w:rsidR="00D91EE2">
              <w:rPr>
                <w:rFonts w:ascii="Times New Roman" w:hAnsi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а;</w:t>
            </w:r>
          </w:p>
          <w:p w:rsidR="00E7218B" w:rsidRPr="00DD0B8F" w:rsidRDefault="00E7218B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Районный совет ветеранов Ка</w:t>
            </w:r>
            <w:r w:rsidR="002F0D11" w:rsidRPr="00DD0B8F">
              <w:rPr>
                <w:rFonts w:ascii="Times New Roman" w:hAnsi="Times New Roman"/>
                <w:sz w:val="26"/>
                <w:szCs w:val="26"/>
              </w:rPr>
              <w:t>тав-Ивановского муниципального округа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5242C" w:rsidRPr="00DD0B8F" w:rsidRDefault="00E7218B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коммунального хозяйства, транспорта и связи Катав-Ивановского муниципального </w:t>
            </w:r>
            <w:r w:rsidR="002F0D11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614789" w:rsidRPr="00DD0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A1397" w:rsidRPr="00DD0B8F" w:rsidTr="00E248F4">
        <w:trPr>
          <w:trHeight w:val="340"/>
        </w:trPr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137" w:type="dxa"/>
            <w:gridSpan w:val="2"/>
          </w:tcPr>
          <w:p w:rsidR="009A1397" w:rsidRPr="00DD0B8F" w:rsidRDefault="00E7218B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A1F9D"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6A1F9D" w:rsidRPr="00DD0B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A1397" w:rsidRPr="00DD0B8F" w:rsidTr="00464F3C">
        <w:trPr>
          <w:trHeight w:val="3141"/>
        </w:trPr>
        <w:tc>
          <w:tcPr>
            <w:tcW w:w="2269" w:type="dxa"/>
          </w:tcPr>
          <w:p w:rsidR="009A1397" w:rsidRPr="00DD0B8F" w:rsidRDefault="009A1397" w:rsidP="00464F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Цели/задачи муниципальной программы</w:t>
            </w:r>
          </w:p>
        </w:tc>
        <w:tc>
          <w:tcPr>
            <w:tcW w:w="3543" w:type="dxa"/>
          </w:tcPr>
          <w:p w:rsidR="009A1397" w:rsidRPr="00DD0B8F" w:rsidRDefault="009A1397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  <w:r w:rsidR="00E7218B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: Создание на территории Катав-Ивановского муниципального </w:t>
            </w:r>
            <w:r w:rsidR="00614789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E7218B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необходимых условий, обеспечивающих возможность гражданам систематически заниматься физической культурой и спортом, укрепление здоровья </w:t>
            </w:r>
            <w:r w:rsidR="00E7218B"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населения и популяризация здорового образа жизни</w:t>
            </w:r>
            <w:r w:rsidR="00E248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94" w:type="dxa"/>
          </w:tcPr>
          <w:p w:rsidR="00706DFC" w:rsidRPr="00DD0B8F" w:rsidRDefault="00706DFC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lastRenderedPageBreak/>
              <w:t>Задачи:</w:t>
            </w:r>
          </w:p>
          <w:p w:rsidR="00E7218B" w:rsidRPr="00DD0B8F" w:rsidRDefault="00E7218B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F83A35" w:rsidRPr="00DD0B8F" w:rsidRDefault="00F83A35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316B0" w:rsidRPr="00DD0B8F" w:rsidRDefault="007316B0" w:rsidP="00DD5C97">
            <w:pPr>
              <w:pStyle w:val="a8"/>
              <w:numPr>
                <w:ilvl w:val="0"/>
                <w:numId w:val="7"/>
              </w:numPr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Проведение спортивно массовых </w:t>
            </w:r>
            <w:r w:rsidRPr="00DD0B8F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жизни;</w:t>
            </w:r>
          </w:p>
          <w:p w:rsidR="007316B0" w:rsidRPr="00DD0B8F" w:rsidRDefault="007316B0" w:rsidP="00DD5C97">
            <w:pPr>
              <w:pStyle w:val="a8"/>
              <w:numPr>
                <w:ilvl w:val="0"/>
                <w:numId w:val="7"/>
              </w:numPr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инвалидов;</w:t>
            </w:r>
          </w:p>
          <w:p w:rsidR="007316B0" w:rsidRPr="00DD0B8F" w:rsidRDefault="007316B0" w:rsidP="00DD5C97">
            <w:pPr>
              <w:pStyle w:val="a8"/>
              <w:numPr>
                <w:ilvl w:val="0"/>
                <w:numId w:val="7"/>
              </w:numPr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7316B0" w:rsidRPr="00DD0B8F" w:rsidRDefault="007316B0" w:rsidP="00DD5C97">
            <w:pPr>
              <w:pStyle w:val="a8"/>
              <w:numPr>
                <w:ilvl w:val="0"/>
                <w:numId w:val="7"/>
              </w:numPr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Развитие системы детско-юношеского, молодежного, массового спорта и спорта высших достижений;</w:t>
            </w:r>
          </w:p>
          <w:p w:rsidR="007316B0" w:rsidRPr="00DD0B8F" w:rsidRDefault="007316B0" w:rsidP="00DD5C97">
            <w:pPr>
              <w:pStyle w:val="a8"/>
              <w:numPr>
                <w:ilvl w:val="0"/>
                <w:numId w:val="7"/>
              </w:numPr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физкультурно-спортивной работы с нас</w:t>
            </w:r>
            <w:r w:rsidR="00482853" w:rsidRPr="00DD0B8F">
              <w:rPr>
                <w:rFonts w:ascii="Times New Roman" w:hAnsi="Times New Roman"/>
                <w:sz w:val="26"/>
                <w:szCs w:val="26"/>
              </w:rPr>
              <w:t>елением района по месту работы.</w:t>
            </w:r>
          </w:p>
          <w:p w:rsidR="00E7218B" w:rsidRDefault="007316B0" w:rsidP="00DD5C97">
            <w:pPr>
              <w:pStyle w:val="a8"/>
              <w:numPr>
                <w:ilvl w:val="0"/>
                <w:numId w:val="7"/>
              </w:numPr>
              <w:tabs>
                <w:tab w:val="left" w:pos="364"/>
              </w:tabs>
              <w:spacing w:after="0"/>
              <w:ind w:left="364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физкультурно-оздоровительной работы с населением старшего возраста.</w:t>
            </w:r>
          </w:p>
          <w:p w:rsidR="0074623C" w:rsidRPr="0074623C" w:rsidRDefault="0074623C" w:rsidP="0074623C">
            <w:pPr>
              <w:pStyle w:val="a8"/>
              <w:numPr>
                <w:ilvl w:val="0"/>
                <w:numId w:val="7"/>
              </w:numPr>
              <w:tabs>
                <w:tab w:val="left" w:pos="364"/>
              </w:tabs>
              <w:spacing w:after="0"/>
              <w:ind w:left="364" w:hanging="284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4623C">
              <w:rPr>
                <w:rFonts w:ascii="Times New Roman" w:hAnsi="Times New Roman"/>
                <w:sz w:val="24"/>
                <w:szCs w:val="26"/>
              </w:rPr>
              <w:t>Организация и совершенствование физического воспитания населения города, подготовка спортсменов, развитие физкультурн</w:t>
            </w:r>
            <w:proofErr w:type="gramStart"/>
            <w:r w:rsidRPr="0074623C">
              <w:rPr>
                <w:rFonts w:ascii="Times New Roman" w:hAnsi="Times New Roman"/>
                <w:sz w:val="24"/>
                <w:szCs w:val="26"/>
              </w:rPr>
              <w:t>о-</w:t>
            </w:r>
            <w:proofErr w:type="gramEnd"/>
            <w:r w:rsidRPr="0074623C">
              <w:rPr>
                <w:rFonts w:ascii="Times New Roman" w:hAnsi="Times New Roman"/>
                <w:sz w:val="24"/>
                <w:szCs w:val="26"/>
              </w:rPr>
              <w:t xml:space="preserve"> оздоровительной, спортивно- массовой работы среди населения города Юрюзани.</w:t>
            </w:r>
          </w:p>
        </w:tc>
      </w:tr>
      <w:tr w:rsidR="00CD5553" w:rsidRPr="00DD0B8F" w:rsidTr="00DD5C97">
        <w:trPr>
          <w:trHeight w:val="1163"/>
        </w:trPr>
        <w:tc>
          <w:tcPr>
            <w:tcW w:w="2269" w:type="dxa"/>
            <w:vAlign w:val="center"/>
          </w:tcPr>
          <w:p w:rsidR="00CD5553" w:rsidRDefault="00CD5553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Структурные элементы муниципальной программы </w:t>
            </w:r>
          </w:p>
          <w:p w:rsidR="00E248F4" w:rsidRPr="00DD0B8F" w:rsidRDefault="00E248F4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(при наличии)</w:t>
            </w:r>
          </w:p>
        </w:tc>
        <w:tc>
          <w:tcPr>
            <w:tcW w:w="8137" w:type="dxa"/>
            <w:gridSpan w:val="2"/>
          </w:tcPr>
          <w:p w:rsidR="00CD5553" w:rsidRPr="00DD0B8F" w:rsidRDefault="00CD5553" w:rsidP="00DD5C97">
            <w:pPr>
              <w:pStyle w:val="a8"/>
              <w:numPr>
                <w:ilvl w:val="0"/>
                <w:numId w:val="9"/>
              </w:numPr>
              <w:spacing w:after="0"/>
              <w:ind w:left="363" w:hanging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Региональный проект «Развитие физической культуры, массового спорта и подготовка спортивного резерва»  </w:t>
            </w:r>
          </w:p>
          <w:p w:rsidR="00641712" w:rsidRDefault="00D4772C" w:rsidP="00DD5C97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Региональный проект «Развитие спортивной инфраструктуры»</w:t>
            </w:r>
          </w:p>
          <w:p w:rsidR="00641712" w:rsidRPr="00DD0B8F" w:rsidRDefault="00641712" w:rsidP="00DD5C97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Региональный проект "Развитие адаптивной физической культуры и 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адаптивного спорта"</w:t>
            </w:r>
          </w:p>
          <w:p w:rsidR="00CD5553" w:rsidRPr="00DD0B8F" w:rsidRDefault="00CD5553" w:rsidP="00DD5C97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"Проведение на высоком организационном уровне спортивных мероприятий на территории Катав-Ивановского муниципаль</w:t>
            </w:r>
            <w:r w:rsidR="00614789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номокруге</w:t>
            </w: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</w:t>
            </w:r>
          </w:p>
          <w:p w:rsidR="00CD5553" w:rsidRPr="00DD0B8F" w:rsidRDefault="00CD5553" w:rsidP="00DD5C97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 и массового спорта на территории Катав-Ивановского муниципального </w:t>
            </w:r>
            <w:r w:rsidR="0032393A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D5553" w:rsidRPr="00A0325E" w:rsidRDefault="00CD5553" w:rsidP="00DD5C97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«Капитальные вложения в объекты муниципальной собственности» </w:t>
            </w:r>
          </w:p>
          <w:p w:rsidR="00CD5553" w:rsidRPr="00A0325E" w:rsidRDefault="00A21005" w:rsidP="00A0325E">
            <w:pPr>
              <w:pStyle w:val="ConsPlusNormal"/>
              <w:numPr>
                <w:ilvl w:val="0"/>
                <w:numId w:val="9"/>
              </w:numPr>
              <w:spacing w:line="276" w:lineRule="auto"/>
              <w:ind w:left="363" w:hanging="28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25E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090594" w:rsidRPr="00A0325E">
              <w:rPr>
                <w:rFonts w:ascii="Times New Roman" w:hAnsi="Times New Roman" w:cs="Times New Roman"/>
                <w:sz w:val="26"/>
                <w:szCs w:val="26"/>
              </w:rPr>
              <w:t xml:space="preserve">«Обеспечение деятельности подведомственных казенных учреждений МКУ Физкультура и спорт г. Юрюзани </w:t>
            </w:r>
            <w:proofErr w:type="gramStart"/>
            <w:r w:rsidR="00090594" w:rsidRPr="00A0325E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="00090594" w:rsidRPr="00A0325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округа»</w:t>
            </w:r>
          </w:p>
        </w:tc>
      </w:tr>
      <w:tr w:rsidR="009A1397" w:rsidRPr="00DD0B8F" w:rsidTr="00E248F4">
        <w:trPr>
          <w:trHeight w:val="774"/>
        </w:trPr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финансового обеспечения за весь период реализации (руб</w:t>
            </w:r>
            <w:r w:rsidR="00E90E9A" w:rsidRPr="00DD0B8F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137" w:type="dxa"/>
            <w:gridSpan w:val="2"/>
            <w:vAlign w:val="center"/>
          </w:tcPr>
          <w:p w:rsidR="009A1397" w:rsidRPr="00DD0B8F" w:rsidRDefault="007F0C6D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521 101 101,62</w:t>
            </w:r>
            <w:r w:rsidR="00D51021" w:rsidRPr="00DD0B8F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</w:tr>
      <w:tr w:rsidR="009A1397" w:rsidRPr="00DD0B8F" w:rsidTr="00E248F4">
        <w:tc>
          <w:tcPr>
            <w:tcW w:w="226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8137" w:type="dxa"/>
            <w:gridSpan w:val="2"/>
          </w:tcPr>
          <w:p w:rsidR="004B4686" w:rsidRPr="00DD0B8F" w:rsidRDefault="004B4686" w:rsidP="00E248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Программа направлена на достижение национальной цели развития на период до 2030 года — «Сохранение населения, здоровье и благополучие людей». В частности, предусматривается увеличение к 2030 году до 70% доли граждан, систематически занимающихся</w:t>
            </w:r>
            <w:r w:rsidR="005974E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физической культурой и спортом</w:t>
            </w:r>
            <w:r w:rsidR="000E1941"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</w:t>
            </w:r>
            <w:r w:rsidR="00511121" w:rsidRPr="00DD0B8F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области», утвержденной постановлением Правительства Челябинской области №733-П</w:t>
            </w:r>
            <w:r w:rsidR="00007CE8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от 25.12.2020г.</w:t>
            </w:r>
          </w:p>
        </w:tc>
      </w:tr>
    </w:tbl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533"/>
      <w:bookmarkEnd w:id="1"/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A25A6" w:rsidRPr="00DD0B8F" w:rsidRDefault="004A25A6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4A25A6" w:rsidRPr="00DD0B8F" w:rsidSect="00E248F4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464F3C" w:rsidRDefault="00464F3C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A1397" w:rsidRPr="00E248F4" w:rsidRDefault="009A1397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248F4">
        <w:rPr>
          <w:rFonts w:ascii="Times New Roman" w:hAnsi="Times New Roman" w:cs="Times New Roman"/>
          <w:b/>
          <w:sz w:val="26"/>
          <w:szCs w:val="26"/>
        </w:rPr>
        <w:t>2. Показатели муниципальной программы</w:t>
      </w:r>
    </w:p>
    <w:p w:rsidR="00E248F4" w:rsidRPr="00DD0B8F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1418"/>
        <w:gridCol w:w="1559"/>
        <w:gridCol w:w="992"/>
        <w:gridCol w:w="993"/>
        <w:gridCol w:w="992"/>
        <w:gridCol w:w="4252"/>
      </w:tblGrid>
      <w:tr w:rsidR="00E248F4" w:rsidRPr="00DD0B8F" w:rsidTr="00E248F4">
        <w:trPr>
          <w:trHeight w:val="141"/>
        </w:trPr>
        <w:tc>
          <w:tcPr>
            <w:tcW w:w="709" w:type="dxa"/>
            <w:vMerge w:val="restart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103" w:type="dxa"/>
            <w:vMerge w:val="restart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Базовое значение за </w:t>
            </w:r>
            <w:r w:rsidR="000D6F21" w:rsidRPr="00DD0B8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73041" w:rsidRPr="00DD0B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D6F21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977" w:type="dxa"/>
            <w:gridSpan w:val="3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4252" w:type="dxa"/>
            <w:vMerge w:val="restart"/>
            <w:vAlign w:val="center"/>
          </w:tcPr>
          <w:p w:rsidR="004A25A6" w:rsidRPr="00DD0B8F" w:rsidRDefault="004A25A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достижение показателя </w:t>
            </w:r>
          </w:p>
        </w:tc>
      </w:tr>
      <w:tr w:rsidR="00E248F4" w:rsidRPr="00DD0B8F" w:rsidTr="00E248F4">
        <w:trPr>
          <w:trHeight w:val="410"/>
        </w:trPr>
        <w:tc>
          <w:tcPr>
            <w:tcW w:w="709" w:type="dxa"/>
            <w:vMerge/>
          </w:tcPr>
          <w:p w:rsidR="00F03845" w:rsidRPr="00DD0B8F" w:rsidRDefault="00F03845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</w:tcPr>
          <w:p w:rsidR="00F03845" w:rsidRPr="00DD0B8F" w:rsidRDefault="00F03845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F03845" w:rsidRPr="00DD0B8F" w:rsidRDefault="00F03845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03845" w:rsidRPr="00DD0B8F" w:rsidRDefault="00F03845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F03845" w:rsidRPr="00DD0B8F" w:rsidRDefault="00F0384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73041"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3" w:type="dxa"/>
            <w:vAlign w:val="center"/>
          </w:tcPr>
          <w:p w:rsidR="00F03845" w:rsidRPr="00DD0B8F" w:rsidRDefault="00F0384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73041" w:rsidRPr="00DD0B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F03845" w:rsidRPr="00DD0B8F" w:rsidRDefault="00F0384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73041" w:rsidRPr="00DD0B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52" w:type="dxa"/>
            <w:vMerge/>
          </w:tcPr>
          <w:p w:rsidR="00F03845" w:rsidRPr="00DD0B8F" w:rsidRDefault="00F03845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25A6" w:rsidRPr="00DD0B8F" w:rsidTr="00E248F4">
        <w:trPr>
          <w:trHeight w:val="757"/>
        </w:trPr>
        <w:tc>
          <w:tcPr>
            <w:tcW w:w="16018" w:type="dxa"/>
            <w:gridSpan w:val="8"/>
          </w:tcPr>
          <w:p w:rsidR="004A25A6" w:rsidRPr="00DD0B8F" w:rsidRDefault="0030128F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b/>
                <w:sz w:val="26"/>
                <w:szCs w:val="26"/>
              </w:rPr>
              <w:t>Цель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: создание на территории Катав-Ивановского муниципального </w:t>
            </w:r>
            <w:r w:rsidR="002E1A85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E248F4" w:rsidRPr="00DD0B8F" w:rsidTr="00E248F4">
        <w:trPr>
          <w:trHeight w:val="1396"/>
        </w:trPr>
        <w:tc>
          <w:tcPr>
            <w:tcW w:w="709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103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418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 w:rsidR="00EB3991" w:rsidRPr="00DD0B8F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  <w:tc>
          <w:tcPr>
            <w:tcW w:w="992" w:type="dxa"/>
            <w:vAlign w:val="center"/>
          </w:tcPr>
          <w:p w:rsidR="007316B0" w:rsidRPr="00DD0B8F" w:rsidRDefault="00EB399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993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992" w:type="dxa"/>
            <w:vAlign w:val="center"/>
          </w:tcPr>
          <w:p w:rsidR="007316B0" w:rsidRPr="00DD0B8F" w:rsidRDefault="00C307DF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89</w:t>
            </w:r>
          </w:p>
        </w:tc>
        <w:tc>
          <w:tcPr>
            <w:tcW w:w="4252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E248F4">
        <w:trPr>
          <w:trHeight w:val="141"/>
        </w:trPr>
        <w:tc>
          <w:tcPr>
            <w:tcW w:w="709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103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граждан в возрасте 6-29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w="1418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7316B0" w:rsidRPr="00DD0B8F" w:rsidRDefault="007316B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97</w:t>
            </w:r>
            <w:r w:rsidR="00E522F6" w:rsidRPr="00DD0B8F">
              <w:rPr>
                <w:sz w:val="26"/>
                <w:szCs w:val="26"/>
              </w:rPr>
              <w:t>,1</w:t>
            </w:r>
          </w:p>
        </w:tc>
        <w:tc>
          <w:tcPr>
            <w:tcW w:w="992" w:type="dxa"/>
            <w:vAlign w:val="center"/>
          </w:tcPr>
          <w:p w:rsidR="007316B0" w:rsidRPr="00DD0B8F" w:rsidRDefault="00E522F6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97,5</w:t>
            </w:r>
          </w:p>
        </w:tc>
        <w:tc>
          <w:tcPr>
            <w:tcW w:w="993" w:type="dxa"/>
            <w:vAlign w:val="center"/>
          </w:tcPr>
          <w:p w:rsidR="007316B0" w:rsidRPr="00DD0B8F" w:rsidRDefault="00E522F6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97,8</w:t>
            </w:r>
          </w:p>
        </w:tc>
        <w:tc>
          <w:tcPr>
            <w:tcW w:w="992" w:type="dxa"/>
            <w:vAlign w:val="center"/>
          </w:tcPr>
          <w:p w:rsidR="007316B0" w:rsidRPr="00DD0B8F" w:rsidRDefault="00C307DF" w:rsidP="00E248F4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DD0B8F">
              <w:rPr>
                <w:sz w:val="26"/>
                <w:szCs w:val="26"/>
                <w:lang w:val="en-US"/>
              </w:rPr>
              <w:t>97.9</w:t>
            </w:r>
          </w:p>
        </w:tc>
        <w:tc>
          <w:tcPr>
            <w:tcW w:w="4252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E248F4">
        <w:trPr>
          <w:trHeight w:val="141"/>
        </w:trPr>
        <w:tc>
          <w:tcPr>
            <w:tcW w:w="709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5103" w:type="dxa"/>
          </w:tcPr>
          <w:p w:rsidR="007316B0" w:rsidRPr="00DD0B8F" w:rsidRDefault="007316B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color w:val="000000"/>
                <w:sz w:val="26"/>
                <w:szCs w:val="26"/>
              </w:rPr>
              <w:t>Доля граждан в возрасте от 30 до 54 лет включительно (женщины) и до 59 лет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w="1418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7316B0" w:rsidRPr="00DD0B8F" w:rsidRDefault="00E149C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58,3</w:t>
            </w:r>
          </w:p>
        </w:tc>
        <w:tc>
          <w:tcPr>
            <w:tcW w:w="992" w:type="dxa"/>
            <w:vAlign w:val="center"/>
          </w:tcPr>
          <w:p w:rsidR="007316B0" w:rsidRPr="00DD0B8F" w:rsidRDefault="00E149C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61</w:t>
            </w:r>
          </w:p>
        </w:tc>
        <w:tc>
          <w:tcPr>
            <w:tcW w:w="993" w:type="dxa"/>
            <w:vAlign w:val="center"/>
          </w:tcPr>
          <w:p w:rsidR="007316B0" w:rsidRPr="00DD0B8F" w:rsidRDefault="00E149C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63</w:t>
            </w:r>
          </w:p>
        </w:tc>
        <w:tc>
          <w:tcPr>
            <w:tcW w:w="992" w:type="dxa"/>
            <w:vAlign w:val="center"/>
          </w:tcPr>
          <w:p w:rsidR="007316B0" w:rsidRPr="00DD0B8F" w:rsidRDefault="00C307DF" w:rsidP="00E248F4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DD0B8F">
              <w:rPr>
                <w:sz w:val="26"/>
                <w:szCs w:val="26"/>
                <w:lang w:val="en-US"/>
              </w:rPr>
              <w:t>63.5</w:t>
            </w:r>
          </w:p>
        </w:tc>
        <w:tc>
          <w:tcPr>
            <w:tcW w:w="4252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E248F4">
        <w:trPr>
          <w:trHeight w:val="2350"/>
        </w:trPr>
        <w:tc>
          <w:tcPr>
            <w:tcW w:w="709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</w:t>
            </w:r>
          </w:p>
        </w:tc>
        <w:tc>
          <w:tcPr>
            <w:tcW w:w="5103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образования данной возрастной категории</w:t>
            </w:r>
          </w:p>
        </w:tc>
        <w:tc>
          <w:tcPr>
            <w:tcW w:w="1418" w:type="dxa"/>
            <w:vAlign w:val="center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7316B0" w:rsidRPr="00DD0B8F" w:rsidRDefault="00627052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27,5</w:t>
            </w:r>
          </w:p>
        </w:tc>
        <w:tc>
          <w:tcPr>
            <w:tcW w:w="992" w:type="dxa"/>
            <w:vAlign w:val="center"/>
          </w:tcPr>
          <w:p w:rsidR="007316B0" w:rsidRPr="00DD0B8F" w:rsidRDefault="00627052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30</w:t>
            </w:r>
          </w:p>
        </w:tc>
        <w:tc>
          <w:tcPr>
            <w:tcW w:w="993" w:type="dxa"/>
            <w:vAlign w:val="center"/>
          </w:tcPr>
          <w:p w:rsidR="007316B0" w:rsidRPr="00DD0B8F" w:rsidRDefault="00627052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30,5</w:t>
            </w:r>
          </w:p>
        </w:tc>
        <w:tc>
          <w:tcPr>
            <w:tcW w:w="992" w:type="dxa"/>
            <w:vAlign w:val="center"/>
          </w:tcPr>
          <w:p w:rsidR="007316B0" w:rsidRPr="00DD0B8F" w:rsidRDefault="00C307DF" w:rsidP="00E248F4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DD0B8F">
              <w:rPr>
                <w:sz w:val="26"/>
                <w:szCs w:val="26"/>
                <w:lang w:val="en-US"/>
              </w:rPr>
              <w:t>30.8</w:t>
            </w:r>
          </w:p>
        </w:tc>
        <w:tc>
          <w:tcPr>
            <w:tcW w:w="4252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E248F4">
        <w:trPr>
          <w:trHeight w:val="1689"/>
        </w:trPr>
        <w:tc>
          <w:tcPr>
            <w:tcW w:w="709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5103" w:type="dxa"/>
          </w:tcPr>
          <w:p w:rsidR="007316B0" w:rsidRPr="00DD0B8F" w:rsidRDefault="007316B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1418" w:type="dxa"/>
            <w:vAlign w:val="center"/>
          </w:tcPr>
          <w:p w:rsidR="007316B0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7316B0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42</w:t>
            </w:r>
          </w:p>
        </w:tc>
        <w:tc>
          <w:tcPr>
            <w:tcW w:w="992" w:type="dxa"/>
            <w:vAlign w:val="center"/>
          </w:tcPr>
          <w:p w:rsidR="007316B0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43</w:t>
            </w:r>
          </w:p>
        </w:tc>
        <w:tc>
          <w:tcPr>
            <w:tcW w:w="993" w:type="dxa"/>
            <w:vAlign w:val="center"/>
          </w:tcPr>
          <w:p w:rsidR="007316B0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44</w:t>
            </w:r>
          </w:p>
        </w:tc>
        <w:tc>
          <w:tcPr>
            <w:tcW w:w="992" w:type="dxa"/>
            <w:vAlign w:val="center"/>
          </w:tcPr>
          <w:p w:rsidR="007316B0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DD0B8F">
              <w:rPr>
                <w:sz w:val="26"/>
                <w:szCs w:val="26"/>
                <w:lang w:val="en-US"/>
              </w:rPr>
              <w:t>44.5</w:t>
            </w:r>
          </w:p>
        </w:tc>
        <w:tc>
          <w:tcPr>
            <w:tcW w:w="4252" w:type="dxa"/>
          </w:tcPr>
          <w:p w:rsidR="007316B0" w:rsidRPr="00DD0B8F" w:rsidRDefault="007316B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тав-Ивановского муниципального округа</w:t>
            </w:r>
          </w:p>
        </w:tc>
      </w:tr>
      <w:tr w:rsidR="00E248F4" w:rsidRPr="00DD0B8F" w:rsidTr="00E248F4">
        <w:trPr>
          <w:trHeight w:val="1199"/>
        </w:trPr>
        <w:tc>
          <w:tcPr>
            <w:tcW w:w="70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5103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994404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82</w:t>
            </w:r>
          </w:p>
        </w:tc>
        <w:tc>
          <w:tcPr>
            <w:tcW w:w="992" w:type="dxa"/>
            <w:vAlign w:val="center"/>
          </w:tcPr>
          <w:p w:rsidR="00994404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84</w:t>
            </w:r>
          </w:p>
        </w:tc>
        <w:tc>
          <w:tcPr>
            <w:tcW w:w="993" w:type="dxa"/>
            <w:vAlign w:val="center"/>
          </w:tcPr>
          <w:p w:rsidR="00994404" w:rsidRPr="00DD0B8F" w:rsidRDefault="005D5318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85</w:t>
            </w:r>
          </w:p>
        </w:tc>
        <w:tc>
          <w:tcPr>
            <w:tcW w:w="992" w:type="dxa"/>
            <w:vAlign w:val="center"/>
          </w:tcPr>
          <w:p w:rsidR="00994404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DD0B8F">
              <w:rPr>
                <w:sz w:val="26"/>
                <w:szCs w:val="26"/>
                <w:lang w:val="en-US"/>
              </w:rPr>
              <w:t>86</w:t>
            </w:r>
          </w:p>
        </w:tc>
        <w:tc>
          <w:tcPr>
            <w:tcW w:w="4252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тав-Ивановского муниципального округа</w:t>
            </w:r>
          </w:p>
        </w:tc>
      </w:tr>
      <w:tr w:rsidR="00E248F4" w:rsidRPr="00DD0B8F" w:rsidTr="00E248F4">
        <w:trPr>
          <w:trHeight w:val="1457"/>
        </w:trPr>
        <w:tc>
          <w:tcPr>
            <w:tcW w:w="70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5103" w:type="dxa"/>
          </w:tcPr>
          <w:p w:rsidR="00994404" w:rsidRPr="00DD0B8F" w:rsidRDefault="00994404" w:rsidP="00E248F4">
            <w:pPr>
              <w:pStyle w:val="ConsPlusNormal"/>
              <w:tabs>
                <w:tab w:val="left" w:pos="1005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994404" w:rsidRPr="00DD0B8F" w:rsidRDefault="008F735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9,7</w:t>
            </w:r>
          </w:p>
        </w:tc>
        <w:tc>
          <w:tcPr>
            <w:tcW w:w="992" w:type="dxa"/>
            <w:vAlign w:val="center"/>
          </w:tcPr>
          <w:p w:rsidR="00994404" w:rsidRPr="00DD0B8F" w:rsidRDefault="008F735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10</w:t>
            </w:r>
            <w:r w:rsidR="0087014D" w:rsidRPr="00DD0B8F">
              <w:rPr>
                <w:sz w:val="26"/>
                <w:szCs w:val="26"/>
              </w:rPr>
              <w:t>,0</w:t>
            </w:r>
          </w:p>
        </w:tc>
        <w:tc>
          <w:tcPr>
            <w:tcW w:w="993" w:type="dxa"/>
            <w:vAlign w:val="center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10,0</w:t>
            </w:r>
          </w:p>
        </w:tc>
        <w:tc>
          <w:tcPr>
            <w:tcW w:w="992" w:type="dxa"/>
            <w:vAlign w:val="center"/>
          </w:tcPr>
          <w:p w:rsidR="00994404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10,5</w:t>
            </w:r>
          </w:p>
        </w:tc>
        <w:tc>
          <w:tcPr>
            <w:tcW w:w="4252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DD5C97">
        <w:trPr>
          <w:trHeight w:val="1026"/>
        </w:trPr>
        <w:tc>
          <w:tcPr>
            <w:tcW w:w="70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5103" w:type="dxa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Доля граждан Катав-</w:t>
            </w:r>
            <w:r w:rsidR="001E3460">
              <w:rPr>
                <w:sz w:val="26"/>
                <w:szCs w:val="26"/>
              </w:rPr>
              <w:t>Ивановского муниципального округа</w:t>
            </w:r>
            <w:r w:rsidRPr="00DD0B8F">
              <w:rPr>
                <w:sz w:val="26"/>
                <w:szCs w:val="26"/>
              </w:rPr>
              <w:t xml:space="preserve">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994C7C" w:rsidRPr="00DD0B8F">
              <w:rPr>
                <w:sz w:val="26"/>
                <w:szCs w:val="26"/>
              </w:rPr>
              <w:t>округа</w:t>
            </w:r>
            <w:r w:rsidRPr="00DD0B8F">
              <w:rPr>
                <w:sz w:val="26"/>
                <w:szCs w:val="26"/>
              </w:rPr>
              <w:t xml:space="preserve">, принявшего </w:t>
            </w:r>
            <w:r w:rsidRPr="00DD0B8F">
              <w:rPr>
                <w:sz w:val="26"/>
                <w:szCs w:val="26"/>
              </w:rPr>
              <w:lastRenderedPageBreak/>
              <w:t>участие в выполнении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559" w:type="dxa"/>
            <w:vAlign w:val="center"/>
          </w:tcPr>
          <w:p w:rsidR="00994404" w:rsidRPr="00DD0B8F" w:rsidRDefault="007F561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91,5</w:t>
            </w:r>
          </w:p>
        </w:tc>
        <w:tc>
          <w:tcPr>
            <w:tcW w:w="992" w:type="dxa"/>
            <w:vAlign w:val="center"/>
          </w:tcPr>
          <w:p w:rsidR="00994404" w:rsidRPr="00DD0B8F" w:rsidRDefault="007F561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91,7</w:t>
            </w:r>
          </w:p>
        </w:tc>
        <w:tc>
          <w:tcPr>
            <w:tcW w:w="993" w:type="dxa"/>
            <w:vAlign w:val="center"/>
          </w:tcPr>
          <w:p w:rsidR="00994404" w:rsidRPr="00DD0B8F" w:rsidRDefault="007F561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91,8</w:t>
            </w:r>
          </w:p>
        </w:tc>
        <w:tc>
          <w:tcPr>
            <w:tcW w:w="992" w:type="dxa"/>
            <w:vAlign w:val="center"/>
          </w:tcPr>
          <w:p w:rsidR="00994404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91,9</w:t>
            </w:r>
          </w:p>
        </w:tc>
        <w:tc>
          <w:tcPr>
            <w:tcW w:w="4252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DD5C97">
        <w:trPr>
          <w:trHeight w:val="1341"/>
        </w:trPr>
        <w:tc>
          <w:tcPr>
            <w:tcW w:w="70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1.9</w:t>
            </w:r>
          </w:p>
        </w:tc>
        <w:tc>
          <w:tcPr>
            <w:tcW w:w="5103" w:type="dxa"/>
          </w:tcPr>
          <w:p w:rsidR="00994404" w:rsidRPr="00DD0B8F" w:rsidRDefault="00994404" w:rsidP="00E248F4">
            <w:pPr>
              <w:pStyle w:val="ConsPlusNormal"/>
              <w:tabs>
                <w:tab w:val="left" w:pos="138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проведенных спортивно-массовых мероприятий и соревнований по видам спорта в Катав-Ивановском муниципальном 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>округе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994404" w:rsidRPr="00DD0B8F" w:rsidRDefault="003000D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80</w:t>
            </w:r>
          </w:p>
        </w:tc>
        <w:tc>
          <w:tcPr>
            <w:tcW w:w="992" w:type="dxa"/>
            <w:vAlign w:val="center"/>
          </w:tcPr>
          <w:p w:rsidR="00994404" w:rsidRPr="00DD0B8F" w:rsidRDefault="003000D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90</w:t>
            </w:r>
          </w:p>
        </w:tc>
        <w:tc>
          <w:tcPr>
            <w:tcW w:w="993" w:type="dxa"/>
            <w:vAlign w:val="center"/>
          </w:tcPr>
          <w:p w:rsidR="00994404" w:rsidRPr="00DD0B8F" w:rsidRDefault="003000D0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95</w:t>
            </w:r>
          </w:p>
        </w:tc>
        <w:tc>
          <w:tcPr>
            <w:tcW w:w="992" w:type="dxa"/>
            <w:vAlign w:val="center"/>
          </w:tcPr>
          <w:p w:rsidR="00994404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100</w:t>
            </w:r>
          </w:p>
        </w:tc>
        <w:tc>
          <w:tcPr>
            <w:tcW w:w="4252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</w:t>
            </w:r>
            <w:r w:rsidR="00994C7C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тав-Ивановского муниципального </w:t>
            </w:r>
            <w:r w:rsidR="0050093A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E248F4" w:rsidRPr="00DD0B8F" w:rsidTr="00E248F4">
        <w:trPr>
          <w:trHeight w:val="1373"/>
        </w:trPr>
        <w:tc>
          <w:tcPr>
            <w:tcW w:w="70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1.9.1</w:t>
            </w:r>
          </w:p>
        </w:tc>
        <w:tc>
          <w:tcPr>
            <w:tcW w:w="5103" w:type="dxa"/>
          </w:tcPr>
          <w:p w:rsidR="00994404" w:rsidRPr="00DD0B8F" w:rsidRDefault="0099440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Доля жителей Катав-Ивановского муниципального </w:t>
            </w:r>
            <w:r w:rsidR="0050093A" w:rsidRPr="00DD0B8F">
              <w:rPr>
                <w:sz w:val="26"/>
                <w:szCs w:val="26"/>
              </w:rPr>
              <w:t>округа</w:t>
            </w:r>
            <w:r w:rsidRPr="00DD0B8F">
              <w:rPr>
                <w:sz w:val="26"/>
                <w:szCs w:val="26"/>
              </w:rPr>
              <w:t>, принявших участие в спортивно-массовых мероприятиях и соревнованиях по видам спорта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994404" w:rsidRPr="00DD0B8F" w:rsidRDefault="0013316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24,2</w:t>
            </w:r>
          </w:p>
        </w:tc>
        <w:tc>
          <w:tcPr>
            <w:tcW w:w="992" w:type="dxa"/>
            <w:vAlign w:val="center"/>
          </w:tcPr>
          <w:p w:rsidR="00994404" w:rsidRPr="00DD0B8F" w:rsidRDefault="0013316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27</w:t>
            </w:r>
          </w:p>
        </w:tc>
        <w:tc>
          <w:tcPr>
            <w:tcW w:w="993" w:type="dxa"/>
            <w:vAlign w:val="center"/>
          </w:tcPr>
          <w:p w:rsidR="00994404" w:rsidRPr="00DD0B8F" w:rsidRDefault="00133167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87014D" w:rsidRPr="00DD0B8F" w:rsidRDefault="0087014D" w:rsidP="00893B2D">
            <w:pPr>
              <w:spacing w:line="276" w:lineRule="auto"/>
              <w:rPr>
                <w:sz w:val="26"/>
                <w:szCs w:val="26"/>
              </w:rPr>
            </w:pPr>
          </w:p>
          <w:p w:rsidR="00994404" w:rsidRPr="00DD0B8F" w:rsidRDefault="0087014D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29</w:t>
            </w:r>
          </w:p>
          <w:p w:rsidR="00133167" w:rsidRPr="00DD0B8F" w:rsidRDefault="00133167" w:rsidP="00E248F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50093A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F03E32" w:rsidRPr="00DD0B8F" w:rsidTr="00E248F4">
        <w:trPr>
          <w:trHeight w:val="1373"/>
        </w:trPr>
        <w:tc>
          <w:tcPr>
            <w:tcW w:w="709" w:type="dxa"/>
          </w:tcPr>
          <w:p w:rsidR="00F03E32" w:rsidRDefault="00F03E3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E32" w:rsidRPr="00DD0B8F" w:rsidRDefault="00F03E3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1.9.2</w:t>
            </w:r>
          </w:p>
        </w:tc>
        <w:tc>
          <w:tcPr>
            <w:tcW w:w="5103" w:type="dxa"/>
          </w:tcPr>
          <w:p w:rsidR="00F03E32" w:rsidRPr="00DD0B8F" w:rsidRDefault="00FC21BF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FC21BF">
              <w:rPr>
                <w:sz w:val="26"/>
                <w:szCs w:val="26"/>
              </w:rPr>
              <w:t>Количество занимающегося населения города Юрюзани</w:t>
            </w:r>
          </w:p>
        </w:tc>
        <w:tc>
          <w:tcPr>
            <w:tcW w:w="1418" w:type="dxa"/>
            <w:vAlign w:val="center"/>
          </w:tcPr>
          <w:p w:rsidR="00F03E32" w:rsidRPr="00DD0B8F" w:rsidRDefault="00F03E3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1559" w:type="dxa"/>
            <w:vAlign w:val="center"/>
          </w:tcPr>
          <w:p w:rsidR="00F03E32" w:rsidRPr="00DD0B8F" w:rsidRDefault="00FC21BF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F03E32" w:rsidRPr="00FC21BF" w:rsidRDefault="00FC21BF" w:rsidP="00FC21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993" w:type="dxa"/>
            <w:vAlign w:val="center"/>
          </w:tcPr>
          <w:p w:rsidR="00F03E32" w:rsidRPr="00DD0B8F" w:rsidRDefault="00FC21BF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992" w:type="dxa"/>
            <w:vAlign w:val="center"/>
          </w:tcPr>
          <w:p w:rsidR="00F03E32" w:rsidRPr="00DD0B8F" w:rsidRDefault="00FC21BF" w:rsidP="00893B2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4252" w:type="dxa"/>
          </w:tcPr>
          <w:p w:rsidR="00F03E32" w:rsidRPr="00DD0B8F" w:rsidRDefault="00083B60" w:rsidP="00083B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3B60">
              <w:rPr>
                <w:rFonts w:ascii="Times New Roman" w:hAnsi="Times New Roman" w:cs="Times New Roman"/>
                <w:sz w:val="26"/>
                <w:szCs w:val="26"/>
              </w:rPr>
              <w:t>МКУ «Физкультура и спорт г. Юрюзани» Катав-Ивановскогомуниципального округа</w:t>
            </w:r>
          </w:p>
        </w:tc>
      </w:tr>
    </w:tbl>
    <w:p w:rsidR="009A1397" w:rsidRDefault="009A1397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22F2" w:rsidRDefault="003722F2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8F4" w:rsidRDefault="00E248F4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4F3C" w:rsidRPr="00DD0B8F" w:rsidRDefault="00464F3C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E248F4" w:rsidRDefault="009A1397" w:rsidP="00E248F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248F4">
        <w:rPr>
          <w:rFonts w:ascii="Times New Roman" w:hAnsi="Times New Roman" w:cs="Times New Roman"/>
          <w:b/>
          <w:sz w:val="28"/>
          <w:szCs w:val="28"/>
        </w:rPr>
        <w:t xml:space="preserve">3. План достижения показателеймуниципальной программы в </w:t>
      </w:r>
      <w:r w:rsidR="00E37FBE" w:rsidRPr="00E248F4">
        <w:rPr>
          <w:rFonts w:ascii="Times New Roman" w:hAnsi="Times New Roman" w:cs="Times New Roman"/>
          <w:b/>
          <w:sz w:val="28"/>
          <w:szCs w:val="28"/>
        </w:rPr>
        <w:t>202</w:t>
      </w:r>
      <w:r w:rsidR="00F7554B" w:rsidRPr="00E248F4">
        <w:rPr>
          <w:rFonts w:ascii="Times New Roman" w:hAnsi="Times New Roman" w:cs="Times New Roman"/>
          <w:b/>
          <w:sz w:val="28"/>
          <w:szCs w:val="28"/>
        </w:rPr>
        <w:t>6</w:t>
      </w:r>
      <w:r w:rsidRPr="00E248F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A1397" w:rsidRPr="00DD0B8F" w:rsidRDefault="009A1397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1418"/>
        <w:gridCol w:w="850"/>
        <w:gridCol w:w="709"/>
        <w:gridCol w:w="793"/>
        <w:gridCol w:w="766"/>
        <w:gridCol w:w="709"/>
        <w:gridCol w:w="709"/>
        <w:gridCol w:w="709"/>
        <w:gridCol w:w="850"/>
        <w:gridCol w:w="709"/>
        <w:gridCol w:w="850"/>
        <w:gridCol w:w="709"/>
        <w:gridCol w:w="142"/>
        <w:gridCol w:w="1134"/>
      </w:tblGrid>
      <w:tr w:rsidR="009A1397" w:rsidRPr="00DD0B8F" w:rsidTr="00E248F4">
        <w:tc>
          <w:tcPr>
            <w:tcW w:w="709" w:type="dxa"/>
            <w:vMerge w:val="restart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969" w:type="dxa"/>
            <w:vMerge w:val="restart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8505" w:type="dxa"/>
            <w:gridSpan w:val="12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Плановые значения по месяцам</w:t>
            </w:r>
          </w:p>
        </w:tc>
        <w:tc>
          <w:tcPr>
            <w:tcW w:w="1134" w:type="dxa"/>
            <w:vMerge w:val="restart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На конец</w:t>
            </w:r>
          </w:p>
          <w:p w:rsidR="009A1397" w:rsidRPr="00DD0B8F" w:rsidRDefault="00E37FB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</w:t>
            </w:r>
            <w:r w:rsidR="00F7554B"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A1397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</w:p>
        </w:tc>
      </w:tr>
      <w:tr w:rsidR="003625CD" w:rsidRPr="00DD0B8F" w:rsidTr="00E248F4">
        <w:tc>
          <w:tcPr>
            <w:tcW w:w="709" w:type="dxa"/>
            <w:vMerge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93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66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850" w:type="dxa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Merge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1397" w:rsidRPr="00DD0B8F" w:rsidTr="00E248F4">
        <w:trPr>
          <w:trHeight w:val="411"/>
        </w:trPr>
        <w:tc>
          <w:tcPr>
            <w:tcW w:w="709" w:type="dxa"/>
          </w:tcPr>
          <w:p w:rsidR="009A1397" w:rsidRPr="00DD0B8F" w:rsidRDefault="009A139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026" w:type="dxa"/>
            <w:gridSpan w:val="15"/>
            <w:vAlign w:val="center"/>
          </w:tcPr>
          <w:p w:rsidR="009A1397" w:rsidRPr="00DD0B8F" w:rsidRDefault="009A1397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проектной части муниципальной программы </w:t>
            </w:r>
            <w:r w:rsidR="00181DE9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физической культуры и спорта в Катав-Ивановском муниципальном </w:t>
            </w:r>
            <w:r w:rsidR="00AC357F" w:rsidRPr="00DD0B8F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="00181DE9" w:rsidRPr="00DD0B8F">
              <w:rPr>
                <w:rFonts w:ascii="Times New Roman" w:hAnsi="Times New Roman" w:cs="Times New Roman"/>
                <w:sz w:val="26"/>
                <w:szCs w:val="26"/>
              </w:rPr>
              <w:t>е»</w:t>
            </w:r>
          </w:p>
        </w:tc>
      </w:tr>
      <w:tr w:rsidR="00D40CC4" w:rsidRPr="00DD0B8F" w:rsidTr="00E248F4">
        <w:tc>
          <w:tcPr>
            <w:tcW w:w="709" w:type="dxa"/>
          </w:tcPr>
          <w:p w:rsidR="00D40CC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D40CC4" w:rsidRPr="00DD0B8F" w:rsidRDefault="00D40CC4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418" w:type="dxa"/>
            <w:vAlign w:val="center"/>
          </w:tcPr>
          <w:p w:rsidR="00D40CC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88,0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88,0</w:t>
            </w:r>
          </w:p>
        </w:tc>
        <w:tc>
          <w:tcPr>
            <w:tcW w:w="793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88,0</w:t>
            </w:r>
          </w:p>
        </w:tc>
        <w:tc>
          <w:tcPr>
            <w:tcW w:w="766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88,0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88,1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88,1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88,1</w:t>
            </w:r>
          </w:p>
        </w:tc>
        <w:tc>
          <w:tcPr>
            <w:tcW w:w="850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88,1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88,2</w:t>
            </w:r>
          </w:p>
        </w:tc>
        <w:tc>
          <w:tcPr>
            <w:tcW w:w="850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88,2</w:t>
            </w:r>
          </w:p>
        </w:tc>
        <w:tc>
          <w:tcPr>
            <w:tcW w:w="709" w:type="dxa"/>
            <w:vAlign w:val="center"/>
          </w:tcPr>
          <w:p w:rsidR="00D40CC4" w:rsidRPr="00DD0B8F" w:rsidRDefault="00D40CC4" w:rsidP="00E248F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88,2</w:t>
            </w:r>
          </w:p>
        </w:tc>
        <w:tc>
          <w:tcPr>
            <w:tcW w:w="1276" w:type="dxa"/>
            <w:gridSpan w:val="2"/>
            <w:vAlign w:val="center"/>
          </w:tcPr>
          <w:p w:rsidR="00D40CC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88,2</w:t>
            </w:r>
          </w:p>
        </w:tc>
      </w:tr>
      <w:tr w:rsidR="00994404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граждан в возрасте 6-29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97,00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97,00</w:t>
            </w:r>
          </w:p>
        </w:tc>
        <w:tc>
          <w:tcPr>
            <w:tcW w:w="793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97,00</w:t>
            </w:r>
          </w:p>
        </w:tc>
        <w:tc>
          <w:tcPr>
            <w:tcW w:w="766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  <w:r w:rsidR="003B2008" w:rsidRPr="00DD0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  <w:r w:rsidR="003B2008" w:rsidRPr="00DD0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  <w:r w:rsidR="003B2008" w:rsidRPr="00DD0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  <w:r w:rsidR="003B2008" w:rsidRPr="00DD0B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  <w:r w:rsidR="003B2008" w:rsidRPr="00DD0B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97,1</w:t>
            </w:r>
          </w:p>
        </w:tc>
        <w:tc>
          <w:tcPr>
            <w:tcW w:w="850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97,1</w:t>
            </w:r>
          </w:p>
        </w:tc>
        <w:tc>
          <w:tcPr>
            <w:tcW w:w="709" w:type="dxa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97,1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97,</w:t>
            </w:r>
            <w:r w:rsidR="00D40CC4" w:rsidRPr="00DD0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94404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:rsidR="00994404" w:rsidRDefault="00994404" w:rsidP="00E248F4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D0B8F">
              <w:rPr>
                <w:color w:val="000000"/>
                <w:sz w:val="26"/>
                <w:szCs w:val="26"/>
              </w:rPr>
              <w:t>Доля граждан в возрасте от 30 до 54 лет включительно (женщины) и до 59 лет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  <w:p w:rsidR="003722F2" w:rsidRPr="00DD0B8F" w:rsidRDefault="003722F2" w:rsidP="00E248F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55,00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55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93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55,30</w:t>
            </w:r>
          </w:p>
        </w:tc>
        <w:tc>
          <w:tcPr>
            <w:tcW w:w="766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55,50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55,80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56,50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56,70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57,00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57,50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58,00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58,10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58,30</w:t>
            </w:r>
          </w:p>
        </w:tc>
      </w:tr>
      <w:tr w:rsidR="00994404" w:rsidRPr="00DD0B8F" w:rsidTr="00DD5C97">
        <w:trPr>
          <w:trHeight w:val="2869"/>
        </w:trPr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:rsidR="00994404" w:rsidRDefault="00994404" w:rsidP="00E248F4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DD0B8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образования данной возрастной категории</w:t>
            </w:r>
          </w:p>
          <w:p w:rsidR="003722F2" w:rsidRPr="00DD0B8F" w:rsidRDefault="003722F2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26,3</w:t>
            </w:r>
          </w:p>
        </w:tc>
        <w:tc>
          <w:tcPr>
            <w:tcW w:w="793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  <w:tc>
          <w:tcPr>
            <w:tcW w:w="766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26,7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26,8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26,9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27,1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27,3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27,4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27,5</w:t>
            </w:r>
          </w:p>
        </w:tc>
      </w:tr>
      <w:tr w:rsidR="000B1F79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DD0B8F">
              <w:rPr>
                <w:color w:val="000000" w:themeColor="text1"/>
                <w:sz w:val="26"/>
                <w:szCs w:val="26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41,5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41,5</w:t>
            </w:r>
          </w:p>
        </w:tc>
        <w:tc>
          <w:tcPr>
            <w:tcW w:w="793" w:type="dxa"/>
            <w:vAlign w:val="center"/>
          </w:tcPr>
          <w:p w:rsidR="00582106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41,5</w:t>
            </w:r>
          </w:p>
        </w:tc>
        <w:tc>
          <w:tcPr>
            <w:tcW w:w="766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41,7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41,7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41,8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41,8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41,9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41,9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4436B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D40CC4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  <w:tr w:rsidR="000B1F79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81,0</w:t>
            </w:r>
          </w:p>
        </w:tc>
        <w:tc>
          <w:tcPr>
            <w:tcW w:w="793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81,1</w:t>
            </w:r>
          </w:p>
        </w:tc>
        <w:tc>
          <w:tcPr>
            <w:tcW w:w="766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81,2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81,3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81,4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81,5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81,7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81,8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81,9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4436B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D40CC4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  <w:tr w:rsidR="000B1F79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994404" w:rsidRDefault="00994404" w:rsidP="00E248F4">
            <w:pPr>
              <w:pStyle w:val="ConsPlusNormal"/>
              <w:tabs>
                <w:tab w:val="left" w:pos="1005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  <w:p w:rsidR="003722F2" w:rsidRPr="00DD0B8F" w:rsidRDefault="003722F2" w:rsidP="00E248F4">
            <w:pPr>
              <w:pStyle w:val="ConsPlusNormal"/>
              <w:tabs>
                <w:tab w:val="left" w:pos="1005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9,3</w:t>
            </w:r>
          </w:p>
        </w:tc>
        <w:tc>
          <w:tcPr>
            <w:tcW w:w="709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9,3</w:t>
            </w:r>
          </w:p>
        </w:tc>
        <w:tc>
          <w:tcPr>
            <w:tcW w:w="793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766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9,5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9,5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9,6</w:t>
            </w:r>
          </w:p>
        </w:tc>
        <w:tc>
          <w:tcPr>
            <w:tcW w:w="850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9,7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9,7</w:t>
            </w:r>
          </w:p>
        </w:tc>
      </w:tr>
      <w:tr w:rsidR="000B1F79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1.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DD0B8F">
              <w:rPr>
                <w:color w:val="000000" w:themeColor="text1"/>
                <w:sz w:val="26"/>
                <w:szCs w:val="26"/>
              </w:rPr>
              <w:t>Доля граждан Ка</w:t>
            </w:r>
            <w:r w:rsidR="00AC357F" w:rsidRPr="00DD0B8F">
              <w:rPr>
                <w:color w:val="000000" w:themeColor="text1"/>
                <w:sz w:val="26"/>
                <w:szCs w:val="26"/>
              </w:rPr>
              <w:t>тав-Ивановского муниципального округе</w:t>
            </w:r>
            <w:r w:rsidRPr="00DD0B8F">
              <w:rPr>
                <w:color w:val="000000" w:themeColor="text1"/>
                <w:sz w:val="26"/>
                <w:szCs w:val="26"/>
              </w:rPr>
              <w:t xml:space="preserve">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092B3D" w:rsidRPr="00DD0B8F">
              <w:rPr>
                <w:color w:val="000000" w:themeColor="text1"/>
                <w:sz w:val="26"/>
                <w:szCs w:val="26"/>
              </w:rPr>
              <w:t>округ</w:t>
            </w:r>
            <w:r w:rsidRPr="00DD0B8F">
              <w:rPr>
                <w:color w:val="000000" w:themeColor="text1"/>
                <w:sz w:val="26"/>
                <w:szCs w:val="26"/>
              </w:rPr>
              <w:t>а, принявшего участие в выполнении нормативов Всероссийского физкультурн</w:t>
            </w:r>
            <w:proofErr w:type="gramStart"/>
            <w:r w:rsidRPr="00DD0B8F">
              <w:rPr>
                <w:color w:val="000000" w:themeColor="text1"/>
                <w:sz w:val="26"/>
                <w:szCs w:val="26"/>
              </w:rPr>
              <w:t>о-</w:t>
            </w:r>
            <w:proofErr w:type="gramEnd"/>
            <w:r w:rsidRPr="00DD0B8F">
              <w:rPr>
                <w:color w:val="000000" w:themeColor="text1"/>
                <w:sz w:val="26"/>
                <w:szCs w:val="26"/>
              </w:rPr>
              <w:t xml:space="preserve"> спортивного комплекса «Готов к труду и обороне» (ГТО)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91,3</w:t>
            </w:r>
          </w:p>
        </w:tc>
        <w:tc>
          <w:tcPr>
            <w:tcW w:w="709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91,3</w:t>
            </w:r>
          </w:p>
        </w:tc>
        <w:tc>
          <w:tcPr>
            <w:tcW w:w="793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91,3</w:t>
            </w:r>
          </w:p>
        </w:tc>
        <w:tc>
          <w:tcPr>
            <w:tcW w:w="766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91,4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91,4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91,4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</w:t>
            </w:r>
            <w:r w:rsidR="00582106"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91,5</w:t>
            </w:r>
          </w:p>
        </w:tc>
      </w:tr>
      <w:tr w:rsidR="00994404" w:rsidRPr="00DD0B8F" w:rsidTr="00E248F4"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pStyle w:val="ConsPlusNormal"/>
              <w:tabs>
                <w:tab w:val="left" w:pos="138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проведенных спортивно-массовых мероприятий и соревнований по видам спорта в Катав-Ивановском муниципальном </w:t>
            </w:r>
            <w:r w:rsidR="00092B3D" w:rsidRPr="00DD0B8F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93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66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994404" w:rsidRPr="00DD0B8F" w:rsidTr="00E248F4">
        <w:trPr>
          <w:trHeight w:val="1766"/>
        </w:trPr>
        <w:tc>
          <w:tcPr>
            <w:tcW w:w="709" w:type="dxa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1.9.1</w:t>
            </w:r>
          </w:p>
        </w:tc>
        <w:tc>
          <w:tcPr>
            <w:tcW w:w="3969" w:type="dxa"/>
          </w:tcPr>
          <w:p w:rsidR="00994404" w:rsidRPr="00DD0B8F" w:rsidRDefault="00994404" w:rsidP="00E248F4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Доля жителей Катав-Ивановского муниципального </w:t>
            </w:r>
            <w:r w:rsidR="00092B3D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>а, принявших участие в спортивно-массовых мероприятиях и соревнованиях по видам спорта</w:t>
            </w:r>
          </w:p>
        </w:tc>
        <w:tc>
          <w:tcPr>
            <w:tcW w:w="1418" w:type="dxa"/>
            <w:vAlign w:val="center"/>
          </w:tcPr>
          <w:p w:rsidR="00994404" w:rsidRPr="00DD0B8F" w:rsidRDefault="0099440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vAlign w:val="center"/>
          </w:tcPr>
          <w:p w:rsidR="00994404" w:rsidRPr="00DD0B8F" w:rsidRDefault="00A744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24,00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793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</w:t>
            </w:r>
            <w:r w:rsidR="00582106" w:rsidRPr="00DD0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66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</w:t>
            </w:r>
            <w:r w:rsidR="00582106" w:rsidRPr="00DD0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850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24,1</w:t>
            </w:r>
          </w:p>
        </w:tc>
        <w:tc>
          <w:tcPr>
            <w:tcW w:w="709" w:type="dxa"/>
            <w:vAlign w:val="center"/>
          </w:tcPr>
          <w:p w:rsidR="00994404" w:rsidRPr="00DD0B8F" w:rsidRDefault="005821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24,1</w:t>
            </w:r>
          </w:p>
        </w:tc>
        <w:tc>
          <w:tcPr>
            <w:tcW w:w="850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82106" w:rsidRPr="00DD0B8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  <w:tc>
          <w:tcPr>
            <w:tcW w:w="709" w:type="dxa"/>
            <w:vAlign w:val="center"/>
          </w:tcPr>
          <w:p w:rsidR="00994404" w:rsidRPr="00DD0B8F" w:rsidRDefault="007D086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82106" w:rsidRPr="00DD0B8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82106" w:rsidRPr="00DD0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94404" w:rsidRPr="00DD0B8F" w:rsidRDefault="00D40CC4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24,2</w:t>
            </w:r>
          </w:p>
        </w:tc>
      </w:tr>
      <w:tr w:rsidR="009837F6" w:rsidRPr="00DD0B8F" w:rsidTr="00E248F4">
        <w:trPr>
          <w:trHeight w:val="1766"/>
        </w:trPr>
        <w:tc>
          <w:tcPr>
            <w:tcW w:w="709" w:type="dxa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1.9.2.</w:t>
            </w:r>
          </w:p>
        </w:tc>
        <w:tc>
          <w:tcPr>
            <w:tcW w:w="3969" w:type="dxa"/>
          </w:tcPr>
          <w:p w:rsidR="009837F6" w:rsidRPr="00DD0B8F" w:rsidRDefault="009837F6" w:rsidP="00E248F4">
            <w:pPr>
              <w:spacing w:line="276" w:lineRule="auto"/>
              <w:rPr>
                <w:sz w:val="26"/>
                <w:szCs w:val="26"/>
              </w:rPr>
            </w:pPr>
            <w:r w:rsidRPr="009837F6">
              <w:rPr>
                <w:sz w:val="26"/>
                <w:szCs w:val="26"/>
              </w:rPr>
              <w:t>Количество занимающегося населения города Юрюзани</w:t>
            </w:r>
          </w:p>
        </w:tc>
        <w:tc>
          <w:tcPr>
            <w:tcW w:w="1418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850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93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66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850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850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709" w:type="dxa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276" w:type="dxa"/>
            <w:gridSpan w:val="2"/>
            <w:vAlign w:val="center"/>
          </w:tcPr>
          <w:p w:rsidR="009837F6" w:rsidRPr="00DD0B8F" w:rsidRDefault="009837F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</w:tr>
    </w:tbl>
    <w:p w:rsidR="009A1397" w:rsidRDefault="009A1397" w:rsidP="00E248F4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59A5" w:rsidRDefault="007459A5" w:rsidP="003722F2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p w:rsidR="00EC380C" w:rsidRDefault="00EC380C" w:rsidP="003722F2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  <w:r w:rsidRPr="00E248F4">
        <w:rPr>
          <w:rFonts w:ascii="Times New Roman" w:hAnsi="Times New Roman" w:cs="Times New Roman"/>
          <w:b/>
          <w:sz w:val="28"/>
          <w:szCs w:val="26"/>
        </w:rPr>
        <w:t>4. Структура муниципальной программы</w:t>
      </w:r>
    </w:p>
    <w:p w:rsidR="003722F2" w:rsidRPr="003722F2" w:rsidRDefault="003722F2" w:rsidP="003722F2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564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237"/>
        <w:gridCol w:w="284"/>
        <w:gridCol w:w="98"/>
        <w:gridCol w:w="186"/>
        <w:gridCol w:w="3685"/>
        <w:gridCol w:w="753"/>
        <w:gridCol w:w="271"/>
        <w:gridCol w:w="3544"/>
        <w:gridCol w:w="16"/>
      </w:tblGrid>
      <w:tr w:rsidR="00EC380C" w:rsidRPr="009125C6" w:rsidTr="00DF2079">
        <w:trPr>
          <w:gridAfter w:val="1"/>
          <w:wAfter w:w="16" w:type="dxa"/>
        </w:trPr>
        <w:tc>
          <w:tcPr>
            <w:tcW w:w="568" w:type="dxa"/>
            <w:vAlign w:val="center"/>
          </w:tcPr>
          <w:p w:rsidR="00EC380C" w:rsidRPr="009125C6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C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12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25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EC380C" w:rsidRPr="000E1C9C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4253" w:type="dxa"/>
            <w:gridSpan w:val="4"/>
            <w:vAlign w:val="center"/>
          </w:tcPr>
          <w:p w:rsidR="00EC380C" w:rsidRPr="000E1C9C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68" w:type="dxa"/>
            <w:gridSpan w:val="3"/>
            <w:vAlign w:val="center"/>
          </w:tcPr>
          <w:p w:rsidR="00EC380C" w:rsidRPr="000E1C9C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</w:t>
            </w:r>
          </w:p>
        </w:tc>
      </w:tr>
      <w:tr w:rsidR="00EC380C" w:rsidRPr="009C68E9" w:rsidTr="00DF2079">
        <w:trPr>
          <w:gridAfter w:val="1"/>
          <w:wAfter w:w="16" w:type="dxa"/>
          <w:trHeight w:val="28"/>
        </w:trPr>
        <w:tc>
          <w:tcPr>
            <w:tcW w:w="15626" w:type="dxa"/>
            <w:gridSpan w:val="9"/>
          </w:tcPr>
          <w:p w:rsidR="00EC380C" w:rsidRPr="000E1C9C" w:rsidRDefault="00EC380C" w:rsidP="00E248F4">
            <w:pPr>
              <w:jc w:val="center"/>
              <w:rPr>
                <w:sz w:val="26"/>
                <w:szCs w:val="26"/>
              </w:rPr>
            </w:pPr>
            <w:r w:rsidRPr="000E1C9C">
              <w:rPr>
                <w:sz w:val="26"/>
                <w:szCs w:val="26"/>
              </w:rPr>
              <w:t>Проектная часть</w:t>
            </w:r>
          </w:p>
        </w:tc>
      </w:tr>
      <w:tr w:rsidR="00EC380C" w:rsidRPr="009125C6" w:rsidTr="00DF2079">
        <w:trPr>
          <w:gridAfter w:val="1"/>
          <w:wAfter w:w="16" w:type="dxa"/>
          <w:trHeight w:val="469"/>
        </w:trPr>
        <w:tc>
          <w:tcPr>
            <w:tcW w:w="15626" w:type="dxa"/>
            <w:gridSpan w:val="9"/>
            <w:vAlign w:val="center"/>
          </w:tcPr>
          <w:p w:rsidR="00EA750C" w:rsidRPr="009E4F59" w:rsidRDefault="00EC380C" w:rsidP="00E248F4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E4F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 проект</w:t>
            </w:r>
            <w:r w:rsidR="00EA750C" w:rsidRPr="009E4F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реализуемый вне национального проекта </w:t>
            </w:r>
          </w:p>
          <w:p w:rsidR="00EC380C" w:rsidRPr="000E1C9C" w:rsidRDefault="00EC380C" w:rsidP="00EA750C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642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Развитие физической культуры, массового спорта и подготовка спортивного резерва»</w:t>
            </w:r>
          </w:p>
        </w:tc>
      </w:tr>
      <w:tr w:rsidR="00EC380C" w:rsidRPr="009125C6" w:rsidTr="00DF2079">
        <w:trPr>
          <w:gridAfter w:val="1"/>
          <w:wAfter w:w="16" w:type="dxa"/>
          <w:trHeight w:val="443"/>
        </w:trPr>
        <w:tc>
          <w:tcPr>
            <w:tcW w:w="6805" w:type="dxa"/>
            <w:gridSpan w:val="2"/>
            <w:vAlign w:val="center"/>
          </w:tcPr>
          <w:p w:rsidR="005F338A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E1C9C">
              <w:rPr>
                <w:rFonts w:ascii="Times New Roman" w:hAnsi="Times New Roman" w:cs="Times New Roman"/>
                <w:sz w:val="26"/>
                <w:szCs w:val="26"/>
              </w:rPr>
              <w:t xml:space="preserve"> за реализацию: </w:t>
            </w:r>
          </w:p>
          <w:p w:rsidR="00EC380C" w:rsidRPr="000E1C9C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</w:t>
            </w:r>
            <w:r w:rsidR="00033340" w:rsidRPr="000E1C9C">
              <w:rPr>
                <w:rFonts w:ascii="Times New Roman" w:hAnsi="Times New Roman" w:cs="Times New Roman"/>
                <w:sz w:val="26"/>
                <w:szCs w:val="26"/>
              </w:rPr>
              <w:t>тав-Ивановского муниципального округ</w:t>
            </w: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821" w:type="dxa"/>
            <w:gridSpan w:val="7"/>
            <w:vAlign w:val="center"/>
          </w:tcPr>
          <w:p w:rsidR="00EC380C" w:rsidRPr="000E1C9C" w:rsidRDefault="00EC380C" w:rsidP="00E24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Срок реализации: 2026-2028г.</w:t>
            </w:r>
          </w:p>
        </w:tc>
      </w:tr>
      <w:tr w:rsidR="00EC380C" w:rsidRPr="009C68E9" w:rsidTr="00DF2079">
        <w:trPr>
          <w:gridAfter w:val="1"/>
          <w:wAfter w:w="16" w:type="dxa"/>
          <w:trHeight w:val="5859"/>
        </w:trPr>
        <w:tc>
          <w:tcPr>
            <w:tcW w:w="568" w:type="dxa"/>
            <w:vMerge w:val="restart"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237" w:type="dxa"/>
            <w:vMerge w:val="restart"/>
          </w:tcPr>
          <w:p w:rsidR="00DF2079" w:rsidRPr="009E4F59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1.</w:t>
            </w:r>
          </w:p>
          <w:p w:rsidR="00EC380C" w:rsidRPr="000E1C9C" w:rsidRDefault="00EC380C" w:rsidP="00227C12">
            <w:pPr>
              <w:pStyle w:val="a8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1C9C">
              <w:rPr>
                <w:rFonts w:ascii="Times New Roman" w:hAnsi="Times New Roman"/>
                <w:sz w:val="26"/>
                <w:szCs w:val="26"/>
              </w:rPr>
              <w:t>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  <w:p w:rsidR="00DF2079" w:rsidRPr="009E4F59" w:rsidRDefault="00DF2079" w:rsidP="00227C1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2.</w:t>
            </w:r>
          </w:p>
          <w:p w:rsidR="00EC380C" w:rsidRPr="000E1C9C" w:rsidRDefault="00EC380C" w:rsidP="00227C12">
            <w:pPr>
              <w:pStyle w:val="a8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7C12"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Развитие системы детско-юношеского, молодежного, массового спорта и спорта высших достижений;</w:t>
            </w:r>
          </w:p>
          <w:p w:rsidR="00DF2079" w:rsidRPr="009E4F59" w:rsidRDefault="00DF2079" w:rsidP="00227C1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3.</w:t>
            </w:r>
          </w:p>
          <w:p w:rsidR="00EC380C" w:rsidRPr="000E1C9C" w:rsidRDefault="00EC380C" w:rsidP="00227C1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E1C9C">
              <w:rPr>
                <w:sz w:val="26"/>
                <w:szCs w:val="26"/>
              </w:rPr>
              <w:t>Повышение эффективности физкультурно-спортивной работы с нас</w:t>
            </w:r>
            <w:r w:rsidR="00BD4B22" w:rsidRPr="000E1C9C">
              <w:rPr>
                <w:sz w:val="26"/>
                <w:szCs w:val="26"/>
              </w:rPr>
              <w:t xml:space="preserve">елением </w:t>
            </w:r>
            <w:r w:rsidR="00FE3DE3">
              <w:rPr>
                <w:sz w:val="26"/>
                <w:szCs w:val="26"/>
              </w:rPr>
              <w:t>округа</w:t>
            </w:r>
            <w:r w:rsidR="00BD4B22" w:rsidRPr="000E1C9C">
              <w:rPr>
                <w:sz w:val="26"/>
                <w:szCs w:val="26"/>
              </w:rPr>
              <w:t xml:space="preserve"> по месту работы.</w:t>
            </w:r>
          </w:p>
          <w:p w:rsidR="00DF2079" w:rsidRPr="009E4F59" w:rsidRDefault="00DF2079" w:rsidP="00227C1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4.</w:t>
            </w:r>
          </w:p>
          <w:p w:rsidR="00EC380C" w:rsidRPr="000E1C9C" w:rsidRDefault="00EC380C" w:rsidP="00227C12">
            <w:pPr>
              <w:pStyle w:val="a8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1C9C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физкультурно-оздоровительной работы с населением старшего возраста</w:t>
            </w:r>
          </w:p>
        </w:tc>
        <w:tc>
          <w:tcPr>
            <w:tcW w:w="4253" w:type="dxa"/>
            <w:gridSpan w:val="4"/>
          </w:tcPr>
          <w:p w:rsidR="00DF2079" w:rsidRDefault="00EC380C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реализации комплекса ВФСК ГТО.</w:t>
            </w:r>
          </w:p>
          <w:p w:rsidR="00EC380C" w:rsidRPr="000E1C9C" w:rsidRDefault="00EC380C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E1C9C">
              <w:rPr>
                <w:rFonts w:ascii="Times New Roman" w:hAnsi="Times New Roman" w:cs="Times New Roman"/>
                <w:sz w:val="26"/>
                <w:szCs w:val="26"/>
              </w:rPr>
              <w:t>В физическом воспитании стали для населения важнейшей мотивацией успешности в физическом Доля участников, выполнивших нормативы ГТО на знак отличия от общего количества приступивших к выполнению самосовершенствовании, стимулом к их самостоятельным занятиям физической культурой, развитию нравственных качеств, которые необходимы для жизнедеятельности, сохранения и укрепления собственного здоровья</w:t>
            </w:r>
            <w:proofErr w:type="gramEnd"/>
          </w:p>
        </w:tc>
        <w:tc>
          <w:tcPr>
            <w:tcW w:w="4568" w:type="dxa"/>
            <w:gridSpan w:val="3"/>
          </w:tcPr>
          <w:p w:rsidR="00EC380C" w:rsidRPr="000E1C9C" w:rsidRDefault="00EC380C" w:rsidP="00DF2079">
            <w:pPr>
              <w:spacing w:line="276" w:lineRule="auto"/>
              <w:rPr>
                <w:sz w:val="26"/>
                <w:szCs w:val="26"/>
              </w:rPr>
            </w:pPr>
            <w:r w:rsidRPr="000E1C9C">
              <w:rPr>
                <w:sz w:val="26"/>
                <w:szCs w:val="26"/>
              </w:rPr>
              <w:t xml:space="preserve">Доля граждан Катав-Ивановского муниципального </w:t>
            </w:r>
            <w:r w:rsidR="00BD4B22" w:rsidRPr="000E1C9C">
              <w:rPr>
                <w:sz w:val="26"/>
                <w:szCs w:val="26"/>
              </w:rPr>
              <w:t>округа</w:t>
            </w:r>
            <w:r w:rsidRPr="000E1C9C">
              <w:rPr>
                <w:sz w:val="26"/>
                <w:szCs w:val="26"/>
              </w:rPr>
              <w:t xml:space="preserve">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BD4B22" w:rsidRPr="000E1C9C">
              <w:rPr>
                <w:sz w:val="26"/>
                <w:szCs w:val="26"/>
              </w:rPr>
              <w:t>округа</w:t>
            </w:r>
            <w:r w:rsidRPr="000E1C9C">
              <w:rPr>
                <w:sz w:val="26"/>
                <w:szCs w:val="26"/>
              </w:rPr>
              <w:t>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</w:tr>
      <w:tr w:rsidR="00EC380C" w:rsidRPr="009C68E9" w:rsidTr="008252CE">
        <w:trPr>
          <w:gridAfter w:val="1"/>
          <w:wAfter w:w="16" w:type="dxa"/>
          <w:trHeight w:val="1594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:rsidR="00EC380C" w:rsidRPr="009C68E9" w:rsidRDefault="00EC380C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vMerge w:val="restart"/>
            <w:tcBorders>
              <w:bottom w:val="single" w:sz="4" w:space="0" w:color="auto"/>
            </w:tcBorders>
          </w:tcPr>
          <w:p w:rsidR="00EC380C" w:rsidRPr="000E1C9C" w:rsidRDefault="00EC380C" w:rsidP="00A83B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E1C9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Привлечение граждан к систематическим занятиям физической культурой и спортом</w:t>
            </w:r>
          </w:p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3"/>
            <w:tcBorders>
              <w:bottom w:val="single" w:sz="4" w:space="0" w:color="auto"/>
            </w:tcBorders>
          </w:tcPr>
          <w:p w:rsidR="00EC380C" w:rsidRDefault="00EC380C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C9C">
              <w:rPr>
                <w:color w:val="000000"/>
                <w:sz w:val="26"/>
                <w:szCs w:val="26"/>
              </w:rPr>
              <w:t xml:space="preserve">Доля граждан в возрасте 6-29 лет, систематически занимающихся физической культурой и спортом, в общей численности граждан муниципального </w:t>
            </w:r>
            <w:r w:rsidR="00B2451D" w:rsidRPr="000E1C9C">
              <w:rPr>
                <w:color w:val="000000"/>
                <w:sz w:val="26"/>
                <w:szCs w:val="26"/>
              </w:rPr>
              <w:t>округа</w:t>
            </w:r>
            <w:r w:rsidRPr="000E1C9C">
              <w:rPr>
                <w:color w:val="000000"/>
                <w:sz w:val="26"/>
                <w:szCs w:val="26"/>
              </w:rPr>
              <w:t xml:space="preserve"> данной возрастной категории</w:t>
            </w:r>
            <w:r w:rsidRPr="000E1C9C">
              <w:rPr>
                <w:sz w:val="26"/>
                <w:szCs w:val="26"/>
              </w:rPr>
              <w:t>, %</w:t>
            </w:r>
          </w:p>
          <w:p w:rsidR="00DF2079" w:rsidRPr="000E1C9C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C380C" w:rsidRPr="009C68E9" w:rsidTr="00464F3C">
        <w:trPr>
          <w:gridAfter w:val="1"/>
          <w:wAfter w:w="16" w:type="dxa"/>
          <w:trHeight w:val="20"/>
        </w:trPr>
        <w:tc>
          <w:tcPr>
            <w:tcW w:w="568" w:type="dxa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C380C" w:rsidRPr="009C68E9" w:rsidRDefault="00EC380C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3"/>
          </w:tcPr>
          <w:p w:rsidR="00DF2079" w:rsidRPr="000E1C9C" w:rsidRDefault="00EC380C" w:rsidP="00DF2079">
            <w:pPr>
              <w:rPr>
                <w:sz w:val="26"/>
                <w:szCs w:val="26"/>
              </w:rPr>
            </w:pPr>
            <w:r w:rsidRPr="000E1C9C">
              <w:rPr>
                <w:color w:val="000000"/>
                <w:sz w:val="26"/>
                <w:szCs w:val="26"/>
              </w:rPr>
              <w:t xml:space="preserve">Доля граждан в возрасте от 30 до 54 лет включительно (женщины) и до 59 лет (мужчины), систематически занимающихся физической культурой и спортом, в общей численности граждан муниципального </w:t>
            </w:r>
            <w:r w:rsidR="00B2451D" w:rsidRPr="000E1C9C">
              <w:rPr>
                <w:color w:val="000000"/>
                <w:sz w:val="26"/>
                <w:szCs w:val="26"/>
              </w:rPr>
              <w:t>округа</w:t>
            </w:r>
            <w:r w:rsidRPr="000E1C9C">
              <w:rPr>
                <w:color w:val="000000"/>
                <w:sz w:val="26"/>
                <w:szCs w:val="26"/>
              </w:rPr>
              <w:t xml:space="preserve"> данной возрастной категории</w:t>
            </w:r>
            <w:r w:rsidRPr="000E1C9C">
              <w:rPr>
                <w:sz w:val="26"/>
                <w:szCs w:val="26"/>
              </w:rPr>
              <w:t>, %</w:t>
            </w:r>
          </w:p>
        </w:tc>
      </w:tr>
      <w:tr w:rsidR="00EC380C" w:rsidRPr="009C68E9" w:rsidTr="00DF2079">
        <w:trPr>
          <w:gridAfter w:val="1"/>
          <w:wAfter w:w="16" w:type="dxa"/>
          <w:trHeight w:val="2196"/>
        </w:trPr>
        <w:tc>
          <w:tcPr>
            <w:tcW w:w="568" w:type="dxa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C380C" w:rsidRPr="009C68E9" w:rsidRDefault="00EC380C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3"/>
          </w:tcPr>
          <w:p w:rsidR="00DF2079" w:rsidRPr="000E1C9C" w:rsidRDefault="00EC380C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C9C">
              <w:rPr>
                <w:color w:val="000000"/>
                <w:sz w:val="26"/>
                <w:szCs w:val="26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</w:t>
            </w:r>
            <w:r w:rsidR="00D66068" w:rsidRPr="000E1C9C">
              <w:rPr>
                <w:color w:val="000000"/>
                <w:sz w:val="26"/>
                <w:szCs w:val="26"/>
              </w:rPr>
              <w:t>округа</w:t>
            </w:r>
            <w:r w:rsidRPr="000E1C9C">
              <w:rPr>
                <w:color w:val="000000"/>
                <w:sz w:val="26"/>
                <w:szCs w:val="26"/>
              </w:rPr>
              <w:t xml:space="preserve"> данной возрастной категории</w:t>
            </w:r>
            <w:r w:rsidRPr="000E1C9C">
              <w:rPr>
                <w:sz w:val="26"/>
                <w:szCs w:val="26"/>
              </w:rPr>
              <w:t>, %</w:t>
            </w:r>
          </w:p>
        </w:tc>
      </w:tr>
      <w:tr w:rsidR="00EC380C" w:rsidRPr="009C68E9" w:rsidTr="00DF2079">
        <w:trPr>
          <w:gridAfter w:val="1"/>
          <w:wAfter w:w="16" w:type="dxa"/>
          <w:trHeight w:val="1904"/>
        </w:trPr>
        <w:tc>
          <w:tcPr>
            <w:tcW w:w="568" w:type="dxa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C380C" w:rsidRPr="009C68E9" w:rsidRDefault="00EC380C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vMerge/>
            <w:vAlign w:val="center"/>
          </w:tcPr>
          <w:p w:rsidR="00EC380C" w:rsidRPr="009125C6" w:rsidRDefault="00EC38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3"/>
          </w:tcPr>
          <w:p w:rsidR="00DF2079" w:rsidRPr="000E1C9C" w:rsidRDefault="00EC380C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C9C">
              <w:rPr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</w:tr>
      <w:tr w:rsidR="00EC380C" w:rsidRPr="009C68E9" w:rsidTr="00464F3C">
        <w:trPr>
          <w:gridAfter w:val="1"/>
          <w:wAfter w:w="16" w:type="dxa"/>
          <w:trHeight w:val="379"/>
        </w:trPr>
        <w:tc>
          <w:tcPr>
            <w:tcW w:w="15626" w:type="dxa"/>
            <w:gridSpan w:val="9"/>
            <w:vAlign w:val="center"/>
          </w:tcPr>
          <w:p w:rsidR="0076383B" w:rsidRPr="004C3B93" w:rsidRDefault="004C3B93" w:rsidP="004C3B93">
            <w:pPr>
              <w:ind w:left="360"/>
              <w:rPr>
                <w:color w:val="000000" w:themeColor="text1"/>
                <w:sz w:val="26"/>
                <w:szCs w:val="26"/>
              </w:rPr>
            </w:pPr>
            <w:r w:rsidRPr="004C3B93">
              <w:rPr>
                <w:sz w:val="26"/>
                <w:szCs w:val="26"/>
              </w:rPr>
              <w:t xml:space="preserve">                                                      </w:t>
            </w:r>
            <w:r>
              <w:rPr>
                <w:sz w:val="26"/>
                <w:szCs w:val="26"/>
              </w:rPr>
              <w:t xml:space="preserve">   </w:t>
            </w:r>
            <w:r w:rsidR="00EC380C" w:rsidRPr="004C3B93">
              <w:rPr>
                <w:sz w:val="26"/>
                <w:szCs w:val="26"/>
              </w:rPr>
              <w:t>Региональный проект</w:t>
            </w:r>
            <w:r w:rsidR="00EA750C" w:rsidRPr="004C3B93">
              <w:rPr>
                <w:color w:val="000000" w:themeColor="text1"/>
                <w:sz w:val="26"/>
                <w:szCs w:val="26"/>
              </w:rPr>
              <w:t>, реализуемый  вне национального проекта</w:t>
            </w:r>
          </w:p>
          <w:p w:rsidR="00DF2079" w:rsidRPr="00464F3C" w:rsidRDefault="004C3B93" w:rsidP="004C3B93">
            <w:pPr>
              <w:pStyle w:val="a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C3B9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2.</w:t>
            </w:r>
            <w:r w:rsidRPr="004C3B9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46066E" w:rsidRPr="0046066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Региональный проект «Развитие спортивной инфраструктуры»</w:t>
            </w:r>
          </w:p>
        </w:tc>
      </w:tr>
      <w:tr w:rsidR="00EC380C" w:rsidRPr="009125C6" w:rsidTr="00DF2079">
        <w:trPr>
          <w:gridAfter w:val="1"/>
          <w:wAfter w:w="16" w:type="dxa"/>
          <w:trHeight w:val="830"/>
        </w:trPr>
        <w:tc>
          <w:tcPr>
            <w:tcW w:w="6805" w:type="dxa"/>
            <w:gridSpan w:val="2"/>
            <w:vAlign w:val="center"/>
          </w:tcPr>
          <w:p w:rsidR="00441D66" w:rsidRDefault="00EC380C" w:rsidP="00A83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D1EC5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9D1EC5">
              <w:rPr>
                <w:rFonts w:ascii="Times New Roman" w:hAnsi="Times New Roman" w:cs="Times New Roman"/>
                <w:sz w:val="26"/>
                <w:szCs w:val="26"/>
              </w:rPr>
              <w:t xml:space="preserve"> за реализацию:</w:t>
            </w:r>
          </w:p>
          <w:p w:rsidR="00EC380C" w:rsidRPr="00A83BF4" w:rsidRDefault="009D1EC5" w:rsidP="00A83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коммунального хозяйства, транспорта и связи Катав-Ивановского муниципального округа</w:t>
            </w:r>
          </w:p>
        </w:tc>
        <w:tc>
          <w:tcPr>
            <w:tcW w:w="8821" w:type="dxa"/>
            <w:gridSpan w:val="7"/>
            <w:vAlign w:val="center"/>
          </w:tcPr>
          <w:p w:rsidR="00EC380C" w:rsidRPr="00441D66" w:rsidRDefault="00EC380C" w:rsidP="00A83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D66">
              <w:rPr>
                <w:rFonts w:ascii="Times New Roman" w:hAnsi="Times New Roman" w:cs="Times New Roman"/>
                <w:sz w:val="26"/>
                <w:szCs w:val="26"/>
              </w:rPr>
              <w:t>Срок реализации: 202</w:t>
            </w:r>
            <w:r w:rsidR="009D1EC5" w:rsidRPr="00441D66">
              <w:rPr>
                <w:rFonts w:ascii="Times New Roman" w:hAnsi="Times New Roman" w:cs="Times New Roman"/>
                <w:sz w:val="26"/>
                <w:szCs w:val="26"/>
              </w:rPr>
              <w:t>6-2028</w:t>
            </w:r>
            <w:r w:rsidRPr="00441D6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EC380C" w:rsidRPr="00794F9F" w:rsidTr="00DF2079">
        <w:trPr>
          <w:gridAfter w:val="1"/>
          <w:wAfter w:w="16" w:type="dxa"/>
          <w:trHeight w:val="1082"/>
        </w:trPr>
        <w:tc>
          <w:tcPr>
            <w:tcW w:w="568" w:type="dxa"/>
            <w:vAlign w:val="center"/>
          </w:tcPr>
          <w:p w:rsidR="00EC380C" w:rsidRPr="00794F9F" w:rsidRDefault="00EC380C" w:rsidP="00A83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</w:rPr>
              <w:t xml:space="preserve">2.1 </w:t>
            </w:r>
          </w:p>
        </w:tc>
        <w:tc>
          <w:tcPr>
            <w:tcW w:w="6237" w:type="dxa"/>
            <w:vAlign w:val="center"/>
          </w:tcPr>
          <w:p w:rsidR="00EC380C" w:rsidRPr="00794F9F" w:rsidRDefault="00DF2079" w:rsidP="0046066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 5</w:t>
            </w:r>
            <w:r w:rsidR="003722F2"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EC380C" w:rsidRPr="00794F9F">
              <w:rPr>
                <w:rFonts w:ascii="Times New Roman" w:hAnsi="Times New Roman"/>
                <w:sz w:val="26"/>
                <w:szCs w:val="26"/>
              </w:rPr>
              <w:t>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4253" w:type="dxa"/>
            <w:gridSpan w:val="4"/>
            <w:vAlign w:val="center"/>
          </w:tcPr>
          <w:p w:rsidR="00EC380C" w:rsidRDefault="00EC380C" w:rsidP="00DF20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Создание современной спортивной инфраструктуры, обеспеченного для занятий физической культурой и спортом различным категориям и группам населения</w:t>
            </w:r>
          </w:p>
          <w:p w:rsidR="00DF2079" w:rsidRPr="00794F9F" w:rsidRDefault="00DF2079" w:rsidP="00DF20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8" w:type="dxa"/>
            <w:gridSpan w:val="3"/>
          </w:tcPr>
          <w:p w:rsidR="00EC380C" w:rsidRPr="00794F9F" w:rsidRDefault="00EC380C" w:rsidP="00DF20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</w:tr>
      <w:tr w:rsidR="00A44DB8" w:rsidRPr="00794F9F" w:rsidTr="00DF2079">
        <w:trPr>
          <w:gridAfter w:val="1"/>
          <w:wAfter w:w="16" w:type="dxa"/>
          <w:trHeight w:val="233"/>
        </w:trPr>
        <w:tc>
          <w:tcPr>
            <w:tcW w:w="15626" w:type="dxa"/>
            <w:gridSpan w:val="9"/>
            <w:vAlign w:val="center"/>
          </w:tcPr>
          <w:p w:rsidR="00EA750C" w:rsidRPr="00D57B4C" w:rsidRDefault="00D57B4C" w:rsidP="00D57B4C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="00B12BCC" w:rsidRPr="00D57B4C">
              <w:rPr>
                <w:sz w:val="26"/>
                <w:szCs w:val="26"/>
              </w:rPr>
              <w:t>Региональный проект</w:t>
            </w:r>
            <w:r w:rsidR="00EA750C" w:rsidRPr="00D57B4C">
              <w:rPr>
                <w:sz w:val="26"/>
                <w:szCs w:val="26"/>
              </w:rPr>
              <w:t>, реализуемый вне национального проекта</w:t>
            </w:r>
          </w:p>
          <w:p w:rsidR="00A44DB8" w:rsidRPr="00A83BF4" w:rsidRDefault="00D57B4C" w:rsidP="00EA750C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="00B12BCC" w:rsidRPr="00A83BF4">
              <w:rPr>
                <w:rFonts w:ascii="Times New Roman" w:hAnsi="Times New Roman"/>
                <w:sz w:val="26"/>
                <w:szCs w:val="26"/>
              </w:rPr>
              <w:t>«Развитие адаптивной физической культуры и адаптивного спорта»</w:t>
            </w:r>
          </w:p>
        </w:tc>
      </w:tr>
      <w:tr w:rsidR="00A44DB8" w:rsidRPr="00794F9F" w:rsidTr="00464F3C">
        <w:trPr>
          <w:gridAfter w:val="1"/>
          <w:wAfter w:w="16" w:type="dxa"/>
          <w:trHeight w:val="399"/>
        </w:trPr>
        <w:tc>
          <w:tcPr>
            <w:tcW w:w="6805" w:type="dxa"/>
            <w:gridSpan w:val="2"/>
            <w:vAlign w:val="center"/>
          </w:tcPr>
          <w:p w:rsidR="00EC05C9" w:rsidRDefault="00A44DB8" w:rsidP="005F338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94F9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794F9F">
              <w:rPr>
                <w:rFonts w:ascii="Times New Roman" w:hAnsi="Times New Roman" w:cs="Times New Roman"/>
                <w:sz w:val="26"/>
                <w:szCs w:val="26"/>
              </w:rPr>
              <w:t xml:space="preserve"> за реализацию:</w:t>
            </w:r>
          </w:p>
          <w:p w:rsidR="00DF2079" w:rsidRPr="00794F9F" w:rsidRDefault="00A44DB8" w:rsidP="00464F3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Pr="00794F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8821" w:type="dxa"/>
            <w:gridSpan w:val="7"/>
            <w:vAlign w:val="center"/>
          </w:tcPr>
          <w:p w:rsidR="00A44DB8" w:rsidRPr="00794F9F" w:rsidRDefault="00A44DB8" w:rsidP="00441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реализации: 202</w:t>
            </w:r>
            <w:r w:rsidR="00B12BCC" w:rsidRPr="00794F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94F9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B12BCC" w:rsidRPr="00794F9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94F9F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A44DB8" w:rsidRPr="00794F9F" w:rsidTr="00464F3C">
        <w:trPr>
          <w:trHeight w:val="2464"/>
        </w:trPr>
        <w:tc>
          <w:tcPr>
            <w:tcW w:w="568" w:type="dxa"/>
            <w:vAlign w:val="center"/>
          </w:tcPr>
          <w:p w:rsidR="00A44DB8" w:rsidRPr="00794F9F" w:rsidRDefault="00B0201A" w:rsidP="00A83B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A44DB8" w:rsidRPr="00794F9F">
              <w:rPr>
                <w:rFonts w:ascii="Times New Roman" w:hAnsi="Times New Roman" w:cs="Times New Roman"/>
                <w:sz w:val="26"/>
                <w:szCs w:val="26"/>
              </w:rPr>
              <w:t xml:space="preserve">.1 </w:t>
            </w:r>
          </w:p>
        </w:tc>
        <w:tc>
          <w:tcPr>
            <w:tcW w:w="6237" w:type="dxa"/>
          </w:tcPr>
          <w:p w:rsidR="003722F2" w:rsidRPr="009E4F59" w:rsidRDefault="00DF2079" w:rsidP="00A83BF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 6</w:t>
            </w:r>
            <w:r w:rsidR="003722F2"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  <w:p w:rsidR="00B12BCC" w:rsidRPr="00794F9F" w:rsidRDefault="00B12BCC" w:rsidP="00A83BF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794F9F">
              <w:rPr>
                <w:rFonts w:ascii="Times New Roman" w:hAnsi="Times New Roman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A44DB8" w:rsidRPr="00794F9F" w:rsidRDefault="00A44DB8" w:rsidP="00A83BF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6" w:type="dxa"/>
            <w:gridSpan w:val="5"/>
            <w:vAlign w:val="center"/>
          </w:tcPr>
          <w:p w:rsidR="00EC05C9" w:rsidRPr="00464F3C" w:rsidRDefault="00A44DB8" w:rsidP="00DF2079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794F9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Создание современной спортивной инфраструктуры, обеспеченного для занятий физической культурой и спортом различным категориям и группам </w:t>
            </w:r>
            <w:proofErr w:type="gramStart"/>
            <w:r w:rsidRPr="00794F9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населения</w:t>
            </w:r>
            <w:proofErr w:type="gramEnd"/>
            <w:r w:rsidR="00FB23E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том числе</w:t>
            </w:r>
            <w:r w:rsidR="00FB23ED" w:rsidRPr="00794F9F">
              <w:rPr>
                <w:rFonts w:ascii="Times New Roman" w:hAnsi="Times New Roman"/>
                <w:sz w:val="26"/>
                <w:szCs w:val="26"/>
              </w:rPr>
              <w:t xml:space="preserve"> для лиц с ограниченными возможностями здоровья и инвалидов</w:t>
            </w:r>
          </w:p>
        </w:tc>
        <w:tc>
          <w:tcPr>
            <w:tcW w:w="3831" w:type="dxa"/>
            <w:gridSpan w:val="3"/>
          </w:tcPr>
          <w:p w:rsidR="00DF2079" w:rsidRPr="007B1175" w:rsidRDefault="007B1175" w:rsidP="00464F3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B1175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</w:tr>
      <w:tr w:rsidR="00776621" w:rsidRPr="00DD0B8F" w:rsidTr="00DF2079">
        <w:trPr>
          <w:gridAfter w:val="1"/>
          <w:wAfter w:w="16" w:type="dxa"/>
          <w:trHeight w:val="227"/>
        </w:trPr>
        <w:tc>
          <w:tcPr>
            <w:tcW w:w="15626" w:type="dxa"/>
            <w:gridSpan w:val="9"/>
            <w:vAlign w:val="center"/>
          </w:tcPr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</w:tr>
      <w:tr w:rsidR="00776621" w:rsidRPr="00DD0B8F" w:rsidTr="00DF2079">
        <w:trPr>
          <w:gridAfter w:val="1"/>
          <w:wAfter w:w="16" w:type="dxa"/>
          <w:trHeight w:val="371"/>
        </w:trPr>
        <w:tc>
          <w:tcPr>
            <w:tcW w:w="15626" w:type="dxa"/>
            <w:gridSpan w:val="9"/>
            <w:vAlign w:val="center"/>
          </w:tcPr>
          <w:p w:rsidR="00776621" w:rsidRPr="00DD0B8F" w:rsidRDefault="00BD29E8" w:rsidP="00BD29E8">
            <w:pPr>
              <w:pStyle w:val="ConsPlusNormal"/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776621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"Проведение на высоком организационном уровне спортивных мероприятий на территории </w:t>
            </w:r>
            <w:proofErr w:type="gramStart"/>
            <w:r w:rsidR="00776621" w:rsidRPr="00DD0B8F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="00776621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092B3D" w:rsidRPr="00DD0B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776621" w:rsidRPr="00DD0B8F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7089" w:type="dxa"/>
            <w:gridSpan w:val="3"/>
            <w:vAlign w:val="center"/>
          </w:tcPr>
          <w:p w:rsidR="00776621" w:rsidRPr="00DD0B8F" w:rsidRDefault="00776621" w:rsidP="005F338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D0B8F">
              <w:rPr>
                <w:rFonts w:ascii="Times New Roman" w:hAnsi="Times New Roman"/>
                <w:sz w:val="26"/>
                <w:szCs w:val="26"/>
              </w:rPr>
              <w:t>Ответственные</w:t>
            </w:r>
            <w:proofErr w:type="gramEnd"/>
            <w:r w:rsidRPr="00DD0B8F">
              <w:rPr>
                <w:rFonts w:ascii="Times New Roman" w:hAnsi="Times New Roman"/>
                <w:sz w:val="26"/>
                <w:szCs w:val="26"/>
              </w:rPr>
              <w:t xml:space="preserve"> за реализацию:</w:t>
            </w:r>
          </w:p>
          <w:p w:rsidR="00776621" w:rsidRPr="00DD0B8F" w:rsidRDefault="00776621" w:rsidP="005F338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A8493E" w:rsidRPr="00DD0B8F">
              <w:rPr>
                <w:rFonts w:ascii="Times New Roman" w:hAnsi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а;</w:t>
            </w:r>
          </w:p>
          <w:p w:rsidR="00776621" w:rsidRPr="00DD0B8F" w:rsidRDefault="00776621" w:rsidP="005F338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 Администрации Катав-Ивановского муниципального </w:t>
            </w:r>
            <w:r w:rsidR="00A8493E" w:rsidRPr="00DD0B8F">
              <w:rPr>
                <w:rFonts w:ascii="Times New Roman" w:hAnsi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а;</w:t>
            </w:r>
          </w:p>
          <w:p w:rsidR="00776621" w:rsidRPr="00DD0B8F" w:rsidRDefault="00776621" w:rsidP="005F338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ЧООО ВОИ «Общество инвалидов» Катав-Ивановского муниципального </w:t>
            </w:r>
            <w:r w:rsidR="00A8493E" w:rsidRPr="00DD0B8F">
              <w:rPr>
                <w:rFonts w:ascii="Times New Roman" w:hAnsi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а;</w:t>
            </w:r>
          </w:p>
          <w:p w:rsidR="00776621" w:rsidRPr="00DD0B8F" w:rsidRDefault="00776621" w:rsidP="005F338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 xml:space="preserve">Районный совет ветеранов Катав-Ивановского муниципального </w:t>
            </w:r>
            <w:r w:rsidR="00A8493E" w:rsidRPr="00DD0B8F">
              <w:rPr>
                <w:rFonts w:ascii="Times New Roman" w:hAnsi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/>
                <w:sz w:val="26"/>
                <w:szCs w:val="26"/>
              </w:rPr>
              <w:t>а.</w:t>
            </w:r>
          </w:p>
        </w:tc>
        <w:tc>
          <w:tcPr>
            <w:tcW w:w="8537" w:type="dxa"/>
            <w:gridSpan w:val="6"/>
            <w:vAlign w:val="center"/>
          </w:tcPr>
          <w:p w:rsidR="00776621" w:rsidRPr="00DD0B8F" w:rsidRDefault="00776621" w:rsidP="00E248F4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Срок реализации: 202</w:t>
            </w:r>
            <w:r w:rsidR="00E724AA" w:rsidRPr="00DD0B8F">
              <w:rPr>
                <w:sz w:val="26"/>
                <w:szCs w:val="26"/>
              </w:rPr>
              <w:t>6</w:t>
            </w:r>
            <w:r w:rsidRPr="00DD0B8F">
              <w:rPr>
                <w:sz w:val="26"/>
                <w:szCs w:val="26"/>
              </w:rPr>
              <w:t>-202</w:t>
            </w:r>
            <w:r w:rsidR="00E724AA" w:rsidRPr="00DD0B8F">
              <w:rPr>
                <w:sz w:val="26"/>
                <w:szCs w:val="26"/>
              </w:rPr>
              <w:t>8</w:t>
            </w:r>
            <w:r w:rsidRPr="00DD0B8F">
              <w:rPr>
                <w:sz w:val="26"/>
                <w:szCs w:val="26"/>
              </w:rPr>
              <w:t xml:space="preserve"> г.</w:t>
            </w: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568" w:type="dxa"/>
            <w:vMerge w:val="restart"/>
            <w:vAlign w:val="center"/>
          </w:tcPr>
          <w:p w:rsidR="00776621" w:rsidRPr="00DD0B8F" w:rsidRDefault="003F788B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776621" w:rsidRPr="00DD0B8F">
              <w:rPr>
                <w:rFonts w:ascii="Times New Roman" w:hAnsi="Times New Roman"/>
                <w:sz w:val="26"/>
                <w:szCs w:val="26"/>
              </w:rPr>
              <w:t xml:space="preserve">.1 </w:t>
            </w:r>
          </w:p>
        </w:tc>
        <w:tc>
          <w:tcPr>
            <w:tcW w:w="6521" w:type="dxa"/>
            <w:gridSpan w:val="2"/>
            <w:vMerge w:val="restart"/>
          </w:tcPr>
          <w:p w:rsidR="00DF2079" w:rsidRPr="009E4F59" w:rsidRDefault="003722F2" w:rsidP="00DF2079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</w:t>
            </w:r>
            <w:r w:rsidR="00DF2079"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1.</w:t>
            </w:r>
          </w:p>
          <w:p w:rsidR="00776621" w:rsidRDefault="00776621" w:rsidP="00DF207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жизни;</w:t>
            </w:r>
          </w:p>
          <w:p w:rsidR="00464F3C" w:rsidRDefault="00464F3C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  <w:p w:rsidR="00DF2079" w:rsidRPr="009E4F59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lastRenderedPageBreak/>
              <w:t>Задача 2.</w:t>
            </w:r>
          </w:p>
          <w:p w:rsidR="00776621" w:rsidRPr="00DD0B8F" w:rsidRDefault="00776621" w:rsidP="00DF207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DF2079" w:rsidRPr="009E4F59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3.</w:t>
            </w:r>
          </w:p>
          <w:p w:rsidR="00776621" w:rsidRPr="00441D66" w:rsidRDefault="00776621" w:rsidP="00DF207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физкультурно-спортивной работы с населением района по месту работы</w:t>
            </w:r>
            <w:r w:rsidR="003F57EB" w:rsidRPr="00DD0B8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F2079" w:rsidRPr="009E4F59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4.</w:t>
            </w:r>
          </w:p>
          <w:p w:rsidR="00776621" w:rsidRPr="00DD0B8F" w:rsidRDefault="00776621" w:rsidP="00DF207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физкультурно-оздоровительной работы с населением старшего возраста</w:t>
            </w:r>
          </w:p>
        </w:tc>
        <w:tc>
          <w:tcPr>
            <w:tcW w:w="4722" w:type="dxa"/>
            <w:gridSpan w:val="4"/>
          </w:tcPr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Проведение на высоком организационном уровне спортивных мероприятий на территории Катав-Ивановского муниципального </w:t>
            </w:r>
            <w:r w:rsidR="00844F58" w:rsidRPr="00DD0B8F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815" w:type="dxa"/>
            <w:gridSpan w:val="2"/>
          </w:tcPr>
          <w:p w:rsidR="00776621" w:rsidRPr="00DD0B8F" w:rsidRDefault="00776621" w:rsidP="00DF2079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Количество проведенных спортивно-массовых мероприятий и соревнований по видам спорта в Катав-Ивановском муниципальном </w:t>
            </w:r>
            <w:r w:rsidR="00844F58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 xml:space="preserve">е, </w:t>
            </w:r>
            <w:proofErr w:type="spellStart"/>
            <w:proofErr w:type="gramStart"/>
            <w:r w:rsidRPr="00DD0B8F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22" w:type="dxa"/>
            <w:gridSpan w:val="4"/>
            <w:vAlign w:val="center"/>
          </w:tcPr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новых форм реализации комплекса ВФСК ГТО. </w:t>
            </w:r>
            <w:proofErr w:type="gramStart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В физическом воспитании стали для населения важнейшей мотивацией успешности в физическом Доля участников, выполнивших нормативы ГТО на знак отличия от о</w:t>
            </w:r>
            <w:r w:rsidR="00DF2079">
              <w:rPr>
                <w:rFonts w:ascii="Times New Roman" w:hAnsi="Times New Roman" w:cs="Times New Roman"/>
                <w:sz w:val="26"/>
                <w:szCs w:val="26"/>
              </w:rPr>
              <w:t xml:space="preserve">бщего количества приступивших к 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выполнению самосовершенствовании, стимулом к их самостоятельным занятиям физической культурой, развитию нравственных качеств, которые необходимы для жизнедеятельности, сохранения и укрепления собственного здоровья</w:t>
            </w:r>
            <w:proofErr w:type="gramEnd"/>
          </w:p>
        </w:tc>
        <w:tc>
          <w:tcPr>
            <w:tcW w:w="3815" w:type="dxa"/>
            <w:gridSpan w:val="2"/>
            <w:vAlign w:val="center"/>
          </w:tcPr>
          <w:p w:rsidR="00776621" w:rsidRDefault="00776621" w:rsidP="00DF2079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Доля граждан Катав-Ивановского муниципального </w:t>
            </w:r>
            <w:r w:rsidR="009061AE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 xml:space="preserve">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9061AE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>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  <w:p w:rsidR="00DF2079" w:rsidRPr="00DD0B8F" w:rsidRDefault="00DF2079" w:rsidP="00DF2079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22" w:type="dxa"/>
            <w:gridSpan w:val="4"/>
            <w:vMerge w:val="restart"/>
          </w:tcPr>
          <w:p w:rsidR="00776621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Привлечение граждан к систематическим занятиям физической культурой и спортом;</w:t>
            </w:r>
          </w:p>
          <w:p w:rsidR="00A83BF4" w:rsidRPr="00DD0B8F" w:rsidRDefault="00A83BF4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D0B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Повышение уровня здоровья населения, увеличение общего количества занимающихся физической культурой и спортом, в том числе детей, подростков, молодежи и старшего поколения.</w:t>
            </w:r>
          </w:p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5" w:type="dxa"/>
            <w:gridSpan w:val="2"/>
            <w:vAlign w:val="center"/>
          </w:tcPr>
          <w:p w:rsidR="00DF2079" w:rsidRPr="00DD0B8F" w:rsidRDefault="00776621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Доля жителей Катав-Ивановского муниципального </w:t>
            </w:r>
            <w:r w:rsidR="00C515FF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>а, принявших участие в спортивно-массовых мероприятиях и соревнованиях по видам спорта, %</w:t>
            </w: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22" w:type="dxa"/>
            <w:gridSpan w:val="4"/>
            <w:vMerge/>
            <w:vAlign w:val="center"/>
          </w:tcPr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5" w:type="dxa"/>
            <w:gridSpan w:val="2"/>
          </w:tcPr>
          <w:p w:rsidR="00DF2079" w:rsidRPr="00DD0B8F" w:rsidRDefault="00776621" w:rsidP="00DF2079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22" w:type="dxa"/>
            <w:gridSpan w:val="4"/>
            <w:vMerge/>
            <w:vAlign w:val="center"/>
          </w:tcPr>
          <w:p w:rsidR="00776621" w:rsidRPr="00DD0B8F" w:rsidRDefault="00776621" w:rsidP="00DF20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5" w:type="dxa"/>
            <w:gridSpan w:val="2"/>
            <w:vAlign w:val="center"/>
          </w:tcPr>
          <w:p w:rsidR="00776621" w:rsidRDefault="009C68E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6"/>
                <w:szCs w:val="26"/>
              </w:rPr>
            </w:pPr>
            <w:r w:rsidRPr="00DD0B8F">
              <w:rPr>
                <w:color w:val="000000"/>
                <w:sz w:val="26"/>
                <w:szCs w:val="26"/>
              </w:rPr>
              <w:t>Доля граждан в возрасте от 30 до 54 лет включительно (женщины) и до 59 лет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  <w:p w:rsidR="00DF2079" w:rsidRPr="00DD0B8F" w:rsidRDefault="00DF2079" w:rsidP="00DF20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776621" w:rsidRPr="00DD0B8F" w:rsidTr="00DF2079">
        <w:trPr>
          <w:gridAfter w:val="1"/>
          <w:wAfter w:w="16" w:type="dxa"/>
          <w:trHeight w:val="603"/>
        </w:trPr>
        <w:tc>
          <w:tcPr>
            <w:tcW w:w="15626" w:type="dxa"/>
            <w:gridSpan w:val="9"/>
            <w:vAlign w:val="center"/>
          </w:tcPr>
          <w:p w:rsidR="00776621" w:rsidRPr="00BD29E8" w:rsidRDefault="00BD29E8" w:rsidP="00BD29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776621" w:rsidRPr="00BD29E8">
              <w:rPr>
                <w:sz w:val="26"/>
                <w:szCs w:val="26"/>
              </w:rPr>
              <w:t xml:space="preserve">Комплекс процессных мероприятий "Развитие физической культуры и массового спорта на территории </w:t>
            </w:r>
            <w:proofErr w:type="gramStart"/>
            <w:r w:rsidR="00776621" w:rsidRPr="00BD29E8">
              <w:rPr>
                <w:sz w:val="26"/>
                <w:szCs w:val="26"/>
              </w:rPr>
              <w:t>Катав-Ивановского</w:t>
            </w:r>
            <w:proofErr w:type="gramEnd"/>
            <w:r w:rsidR="00776621" w:rsidRPr="00BD29E8">
              <w:rPr>
                <w:sz w:val="26"/>
                <w:szCs w:val="26"/>
              </w:rPr>
              <w:t xml:space="preserve"> муниципального </w:t>
            </w:r>
            <w:r w:rsidR="00C515FF" w:rsidRPr="00BD29E8">
              <w:rPr>
                <w:sz w:val="26"/>
                <w:szCs w:val="26"/>
              </w:rPr>
              <w:t>округ</w:t>
            </w:r>
            <w:r w:rsidR="00776621" w:rsidRPr="00BD29E8">
              <w:rPr>
                <w:sz w:val="26"/>
                <w:szCs w:val="26"/>
              </w:rPr>
              <w:t>а"</w:t>
            </w:r>
          </w:p>
        </w:tc>
      </w:tr>
      <w:tr w:rsidR="00776621" w:rsidRPr="00DD0B8F" w:rsidTr="00DF2079">
        <w:trPr>
          <w:gridAfter w:val="1"/>
          <w:wAfter w:w="16" w:type="dxa"/>
          <w:trHeight w:val="1082"/>
        </w:trPr>
        <w:tc>
          <w:tcPr>
            <w:tcW w:w="7373" w:type="dxa"/>
            <w:gridSpan w:val="5"/>
            <w:vAlign w:val="center"/>
          </w:tcPr>
          <w:p w:rsidR="003722F2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 за реализацию: </w:t>
            </w:r>
          </w:p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</w:t>
            </w:r>
            <w:r w:rsidR="005D4F98" w:rsidRPr="00DD0B8F">
              <w:rPr>
                <w:rFonts w:ascii="Times New Roman" w:hAnsi="Times New Roman" w:cs="Times New Roman"/>
                <w:sz w:val="26"/>
                <w:szCs w:val="26"/>
              </w:rPr>
              <w:t>тав-Ивановского муниципального округ</w:t>
            </w:r>
            <w:r w:rsidR="00A83BF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253" w:type="dxa"/>
            <w:gridSpan w:val="4"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Срок реализации: 202</w:t>
            </w:r>
            <w:r w:rsidR="00E724AA" w:rsidRPr="00DD0B8F">
              <w:rPr>
                <w:sz w:val="26"/>
                <w:szCs w:val="26"/>
              </w:rPr>
              <w:t>6</w:t>
            </w:r>
            <w:r w:rsidRPr="00DD0B8F">
              <w:rPr>
                <w:sz w:val="26"/>
                <w:szCs w:val="26"/>
              </w:rPr>
              <w:t>-202</w:t>
            </w:r>
            <w:r w:rsidR="00E724AA" w:rsidRPr="00DD0B8F">
              <w:rPr>
                <w:sz w:val="26"/>
                <w:szCs w:val="26"/>
              </w:rPr>
              <w:t>8</w:t>
            </w:r>
            <w:r w:rsidRPr="00DD0B8F">
              <w:rPr>
                <w:sz w:val="26"/>
                <w:szCs w:val="26"/>
              </w:rPr>
              <w:t xml:space="preserve"> г.</w:t>
            </w:r>
          </w:p>
        </w:tc>
      </w:tr>
      <w:tr w:rsidR="00776621" w:rsidRPr="00DD0B8F" w:rsidTr="00DF2079">
        <w:trPr>
          <w:gridAfter w:val="1"/>
          <w:wAfter w:w="16" w:type="dxa"/>
          <w:trHeight w:val="5137"/>
        </w:trPr>
        <w:tc>
          <w:tcPr>
            <w:tcW w:w="568" w:type="dxa"/>
            <w:vMerge w:val="restart"/>
            <w:vAlign w:val="center"/>
          </w:tcPr>
          <w:p w:rsidR="00776621" w:rsidRPr="00DD0B8F" w:rsidRDefault="002619AF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="00776621" w:rsidRPr="00DD0B8F">
              <w:rPr>
                <w:rFonts w:ascii="Times New Roman" w:hAnsi="Times New Roman"/>
                <w:sz w:val="26"/>
                <w:szCs w:val="26"/>
              </w:rPr>
              <w:t xml:space="preserve">.1 </w:t>
            </w:r>
          </w:p>
        </w:tc>
        <w:tc>
          <w:tcPr>
            <w:tcW w:w="6805" w:type="dxa"/>
            <w:gridSpan w:val="4"/>
            <w:vMerge w:val="restart"/>
          </w:tcPr>
          <w:p w:rsidR="00DF2079" w:rsidRPr="009E4F59" w:rsidRDefault="00DF2079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1.</w:t>
            </w:r>
          </w:p>
          <w:p w:rsidR="00774F4E" w:rsidRPr="00DD0B8F" w:rsidRDefault="00774F4E" w:rsidP="00EC05C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Проведение спортивно массовых мероприятий, а также тестирование в рамках комплекса ГТО для  повышения мотивации граждан к регулярным занятиям физической культурой и спортом и ведению здорового образа жизни</w:t>
            </w:r>
          </w:p>
          <w:p w:rsidR="00A83BF4" w:rsidRPr="00DD0B8F" w:rsidRDefault="00774F4E" w:rsidP="00EC05C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Развитие системы детско-юношеского, молодежного, массового спорта и спорта высших достижений;</w:t>
            </w:r>
          </w:p>
          <w:p w:rsidR="00EC05C9" w:rsidRPr="009E4F59" w:rsidRDefault="00EC05C9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2.</w:t>
            </w:r>
          </w:p>
          <w:p w:rsidR="00774F4E" w:rsidRDefault="00774F4E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Повышение эффективности физкультурно-спортивной работы с населением района по месту работы, а также приобретение спортивного инвентаря и оборудования для занятий физической культурой и спортом </w:t>
            </w:r>
          </w:p>
          <w:p w:rsidR="00EC05C9" w:rsidRPr="009E4F59" w:rsidRDefault="00EC05C9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9E4F59">
              <w:rPr>
                <w:color w:val="000000" w:themeColor="text1"/>
                <w:sz w:val="26"/>
                <w:szCs w:val="26"/>
              </w:rPr>
              <w:t>Задача 3.</w:t>
            </w:r>
          </w:p>
          <w:p w:rsidR="00776621" w:rsidRDefault="00774F4E" w:rsidP="00EC05C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D0B8F">
              <w:rPr>
                <w:rFonts w:ascii="Times New Roman" w:hAnsi="Times New Roman"/>
                <w:sz w:val="26"/>
                <w:szCs w:val="26"/>
              </w:rPr>
              <w:t>Повышение эффективности физкультурно-оздоровительной работы с населением старшего возраста</w:t>
            </w:r>
          </w:p>
          <w:p w:rsidR="008D7646" w:rsidRDefault="008116A4" w:rsidP="00EC05C9">
            <w:pPr>
              <w:pStyle w:val="a8"/>
              <w:spacing w:after="0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 4.</w:t>
            </w:r>
          </w:p>
          <w:p w:rsidR="008116A4" w:rsidRDefault="008116A4" w:rsidP="00EC05C9">
            <w:pPr>
              <w:pStyle w:val="a8"/>
              <w:spacing w:after="0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F01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8116A4" w:rsidRPr="00DD0B8F" w:rsidRDefault="008116A4" w:rsidP="00EC05C9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9" w:type="dxa"/>
            <w:gridSpan w:val="3"/>
            <w:vAlign w:val="center"/>
          </w:tcPr>
          <w:p w:rsidR="00776621" w:rsidRPr="00A83BF4" w:rsidRDefault="00776621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новых форм реализации комплекса ВФСК ГТО. </w:t>
            </w:r>
            <w:proofErr w:type="gramStart"/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В физическом воспитании стали для населения важнейшей мотивацией успешности в физическом Доля участников, выполнивших нормативы ГТО на знак отличия от общего количества приступивших к выполнению самосовершенствовании, стимулом к их самостоятельным занятиям физической культурой, развитию нравственных качеств, которые необходимы для жизнедеятельности, сохранения и укрепления собственного здоровья</w:t>
            </w:r>
            <w:proofErr w:type="gramEnd"/>
          </w:p>
        </w:tc>
        <w:tc>
          <w:tcPr>
            <w:tcW w:w="3544" w:type="dxa"/>
          </w:tcPr>
          <w:p w:rsidR="00776621" w:rsidRPr="00DD0B8F" w:rsidRDefault="00776621" w:rsidP="00EC05C9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 xml:space="preserve">Доля граждан Катав-Ивановского муниципального </w:t>
            </w:r>
            <w:r w:rsidR="005D4F98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 xml:space="preserve">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="005D4F98" w:rsidRPr="00DD0B8F">
              <w:rPr>
                <w:sz w:val="26"/>
                <w:szCs w:val="26"/>
              </w:rPr>
              <w:t>округ</w:t>
            </w:r>
            <w:r w:rsidRPr="00DD0B8F">
              <w:rPr>
                <w:sz w:val="26"/>
                <w:szCs w:val="26"/>
              </w:rPr>
              <w:t>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</w:tr>
      <w:tr w:rsidR="00776621" w:rsidRPr="00DD0B8F" w:rsidTr="00DF2079">
        <w:trPr>
          <w:gridAfter w:val="1"/>
          <w:wAfter w:w="16" w:type="dxa"/>
          <w:trHeight w:val="2337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5" w:type="dxa"/>
            <w:gridSpan w:val="4"/>
            <w:vMerge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09" w:type="dxa"/>
            <w:gridSpan w:val="3"/>
            <w:vMerge w:val="restart"/>
          </w:tcPr>
          <w:p w:rsidR="00776621" w:rsidRPr="00DD0B8F" w:rsidRDefault="00776621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Привлечение граждан к систематическим занятиям физической культурой и спортом</w:t>
            </w:r>
          </w:p>
          <w:p w:rsidR="00776621" w:rsidRPr="00DD0B8F" w:rsidRDefault="00776621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76621" w:rsidRPr="00DD0B8F" w:rsidRDefault="009C68E9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D0B8F">
              <w:rPr>
                <w:color w:val="000000"/>
                <w:sz w:val="26"/>
                <w:szCs w:val="26"/>
              </w:rPr>
              <w:t xml:space="preserve">Доля граждан в возрасте 6-29 лет, систематически занимающихся физической культурой и спортом, в общей численности граждан муниципального </w:t>
            </w:r>
            <w:r w:rsidR="00F523AF" w:rsidRPr="00DD0B8F">
              <w:rPr>
                <w:color w:val="000000"/>
                <w:sz w:val="26"/>
                <w:szCs w:val="26"/>
              </w:rPr>
              <w:t>округа</w:t>
            </w:r>
            <w:r w:rsidRPr="00DD0B8F">
              <w:rPr>
                <w:color w:val="000000"/>
                <w:sz w:val="26"/>
                <w:szCs w:val="26"/>
              </w:rPr>
              <w:t xml:space="preserve"> данной возрастной категории</w:t>
            </w:r>
            <w:r w:rsidR="00A83BF4">
              <w:rPr>
                <w:sz w:val="26"/>
                <w:szCs w:val="26"/>
              </w:rPr>
              <w:t xml:space="preserve">, </w:t>
            </w:r>
            <w:r w:rsidRPr="00DD0B8F">
              <w:rPr>
                <w:sz w:val="26"/>
                <w:szCs w:val="26"/>
              </w:rPr>
              <w:t>%</w:t>
            </w:r>
          </w:p>
        </w:tc>
      </w:tr>
      <w:tr w:rsidR="00776621" w:rsidRPr="00DD0B8F" w:rsidTr="00DF2079">
        <w:trPr>
          <w:gridAfter w:val="1"/>
          <w:wAfter w:w="16" w:type="dxa"/>
          <w:trHeight w:val="493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5" w:type="dxa"/>
            <w:gridSpan w:val="4"/>
            <w:vMerge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09" w:type="dxa"/>
            <w:gridSpan w:val="3"/>
            <w:vMerge/>
            <w:vAlign w:val="center"/>
          </w:tcPr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76621" w:rsidRPr="00DD0B8F" w:rsidRDefault="009C68E9" w:rsidP="00EC05C9">
            <w:pPr>
              <w:spacing w:line="276" w:lineRule="auto"/>
              <w:rPr>
                <w:sz w:val="26"/>
                <w:szCs w:val="26"/>
              </w:rPr>
            </w:pPr>
            <w:r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Доля граждан в возрасте от 30 до 54 лет включительно (женщины) и до 59 лет (мужчины), систематически занимающихся физической культурой и спортом, в общей </w:t>
            </w:r>
            <w:r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численности граждан муниципального о</w:t>
            </w:r>
            <w:r w:rsidR="002B0E83"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>круга</w:t>
            </w:r>
            <w:r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данной возрастной категории</w:t>
            </w:r>
            <w:r w:rsidRPr="00DD0B8F">
              <w:rPr>
                <w:rFonts w:eastAsia="Calibri"/>
                <w:sz w:val="26"/>
                <w:szCs w:val="26"/>
                <w:lang w:eastAsia="en-US"/>
              </w:rPr>
              <w:t>, %</w:t>
            </w:r>
          </w:p>
        </w:tc>
      </w:tr>
      <w:tr w:rsidR="00776621" w:rsidRPr="00DD0B8F" w:rsidTr="00DF2079">
        <w:trPr>
          <w:gridAfter w:val="1"/>
          <w:wAfter w:w="16" w:type="dxa"/>
          <w:trHeight w:val="2966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5" w:type="dxa"/>
            <w:gridSpan w:val="4"/>
            <w:vMerge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09" w:type="dxa"/>
            <w:gridSpan w:val="3"/>
            <w:vMerge/>
            <w:vAlign w:val="center"/>
          </w:tcPr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776621" w:rsidRPr="00DD0B8F" w:rsidRDefault="009C68E9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 в общей численности граждан муниципального о</w:t>
            </w:r>
            <w:r w:rsidR="002B0E83"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>круга</w:t>
            </w:r>
            <w:r w:rsidRPr="00DD0B8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данной возрастной категории</w:t>
            </w:r>
            <w:r w:rsidRPr="00DD0B8F">
              <w:rPr>
                <w:rFonts w:eastAsia="Calibri"/>
                <w:sz w:val="26"/>
                <w:szCs w:val="26"/>
                <w:lang w:eastAsia="en-US"/>
              </w:rPr>
              <w:t>, %</w:t>
            </w:r>
          </w:p>
        </w:tc>
      </w:tr>
      <w:tr w:rsidR="00776621" w:rsidRPr="00DD0B8F" w:rsidTr="00DF2079">
        <w:trPr>
          <w:gridAfter w:val="1"/>
          <w:wAfter w:w="16" w:type="dxa"/>
          <w:trHeight w:val="2334"/>
        </w:trPr>
        <w:tc>
          <w:tcPr>
            <w:tcW w:w="568" w:type="dxa"/>
            <w:vMerge/>
            <w:vAlign w:val="center"/>
          </w:tcPr>
          <w:p w:rsidR="00776621" w:rsidRPr="00DD0B8F" w:rsidRDefault="00776621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5" w:type="dxa"/>
            <w:gridSpan w:val="4"/>
            <w:vMerge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09" w:type="dxa"/>
            <w:gridSpan w:val="3"/>
            <w:vMerge/>
            <w:vAlign w:val="center"/>
          </w:tcPr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41D66" w:rsidRPr="00DD0B8F" w:rsidRDefault="00776621" w:rsidP="00EC0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</w:tr>
      <w:tr w:rsidR="00776621" w:rsidRPr="00DD0B8F" w:rsidTr="00DF2079">
        <w:trPr>
          <w:gridAfter w:val="1"/>
          <w:wAfter w:w="16" w:type="dxa"/>
          <w:trHeight w:val="461"/>
        </w:trPr>
        <w:tc>
          <w:tcPr>
            <w:tcW w:w="15626" w:type="dxa"/>
            <w:gridSpan w:val="9"/>
            <w:vAlign w:val="center"/>
          </w:tcPr>
          <w:p w:rsidR="00776621" w:rsidRPr="00BD29E8" w:rsidRDefault="00BD29E8" w:rsidP="00BD29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76621" w:rsidRPr="00BD29E8">
              <w:rPr>
                <w:sz w:val="26"/>
                <w:szCs w:val="26"/>
              </w:rPr>
              <w:t>Комплекс процессных мероприятий "Капитальные вложения в объекты муниципальной собственности"</w:t>
            </w:r>
          </w:p>
        </w:tc>
      </w:tr>
      <w:tr w:rsidR="00776621" w:rsidRPr="00DD0B8F" w:rsidTr="00DF2079">
        <w:trPr>
          <w:gridAfter w:val="1"/>
          <w:wAfter w:w="16" w:type="dxa"/>
          <w:trHeight w:val="1066"/>
        </w:trPr>
        <w:tc>
          <w:tcPr>
            <w:tcW w:w="7187" w:type="dxa"/>
            <w:gridSpan w:val="4"/>
            <w:vAlign w:val="center"/>
          </w:tcPr>
          <w:p w:rsidR="00776621" w:rsidRPr="00DD0B8F" w:rsidRDefault="0077662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реализацию: </w:t>
            </w:r>
          </w:p>
          <w:p w:rsidR="00776621" w:rsidRPr="00DD0B8F" w:rsidRDefault="00776621" w:rsidP="00A83B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коммунального хозяйства, транспорта и связи Катав-Ивановского муниципального </w:t>
            </w:r>
            <w:r w:rsidR="005D4F98" w:rsidRPr="00DD0B8F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439" w:type="dxa"/>
            <w:gridSpan w:val="5"/>
            <w:vAlign w:val="center"/>
          </w:tcPr>
          <w:p w:rsidR="00776621" w:rsidRPr="00DD0B8F" w:rsidRDefault="00776621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Срок реализации: 202</w:t>
            </w:r>
            <w:r w:rsidR="00E724AA" w:rsidRPr="00DD0B8F">
              <w:rPr>
                <w:sz w:val="26"/>
                <w:szCs w:val="26"/>
              </w:rPr>
              <w:t>6</w:t>
            </w:r>
            <w:r w:rsidRPr="00DD0B8F">
              <w:rPr>
                <w:sz w:val="26"/>
                <w:szCs w:val="26"/>
              </w:rPr>
              <w:t>-202</w:t>
            </w:r>
            <w:r w:rsidR="00E724AA" w:rsidRPr="00DD0B8F">
              <w:rPr>
                <w:sz w:val="26"/>
                <w:szCs w:val="26"/>
              </w:rPr>
              <w:t>8</w:t>
            </w:r>
            <w:r w:rsidRPr="00DD0B8F">
              <w:rPr>
                <w:sz w:val="26"/>
                <w:szCs w:val="26"/>
              </w:rPr>
              <w:t xml:space="preserve"> г.</w:t>
            </w:r>
          </w:p>
        </w:tc>
      </w:tr>
      <w:tr w:rsidR="00776621" w:rsidRPr="00DD0B8F" w:rsidTr="00DF2079">
        <w:trPr>
          <w:gridAfter w:val="1"/>
          <w:wAfter w:w="16" w:type="dxa"/>
          <w:trHeight w:val="858"/>
        </w:trPr>
        <w:tc>
          <w:tcPr>
            <w:tcW w:w="568" w:type="dxa"/>
            <w:vAlign w:val="center"/>
          </w:tcPr>
          <w:p w:rsidR="00776621" w:rsidRPr="00DD0B8F" w:rsidRDefault="00841FB7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  <w:r w:rsidR="00776621" w:rsidRPr="00DD0B8F">
              <w:rPr>
                <w:rFonts w:ascii="Times New Roman" w:hAnsi="Times New Roman"/>
                <w:sz w:val="26"/>
                <w:szCs w:val="26"/>
              </w:rPr>
              <w:t xml:space="preserve">.1 </w:t>
            </w:r>
          </w:p>
        </w:tc>
        <w:tc>
          <w:tcPr>
            <w:tcW w:w="6619" w:type="dxa"/>
            <w:gridSpan w:val="3"/>
          </w:tcPr>
          <w:p w:rsidR="003722F2" w:rsidRPr="009E4F59" w:rsidRDefault="003722F2" w:rsidP="003722F2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Задача</w:t>
            </w:r>
            <w:r w:rsidR="00EC05C9" w:rsidRPr="009E4F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1.</w:t>
            </w:r>
          </w:p>
          <w:p w:rsidR="00776621" w:rsidRPr="00DD0B8F" w:rsidRDefault="00774F4E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Развитие инфраструктуры, а также капитальные вложения в муниципальные объекты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4624" w:type="dxa"/>
            <w:gridSpan w:val="3"/>
          </w:tcPr>
          <w:p w:rsidR="00776621" w:rsidRDefault="00776621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Создание современной спортивной инфраструктуры, обеспеченного для занятий физической культурой и спортом различным категориям и группам населения</w:t>
            </w:r>
          </w:p>
          <w:p w:rsidR="00441D66" w:rsidRPr="00DD0B8F" w:rsidRDefault="00441D66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5" w:type="dxa"/>
            <w:gridSpan w:val="2"/>
          </w:tcPr>
          <w:p w:rsidR="00776621" w:rsidRPr="00DD0B8F" w:rsidRDefault="00776621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</w:tr>
      <w:tr w:rsidR="005654D9" w:rsidRPr="00DD0B8F" w:rsidTr="00DF2079">
        <w:trPr>
          <w:gridAfter w:val="1"/>
          <w:wAfter w:w="16" w:type="dxa"/>
          <w:trHeight w:val="894"/>
        </w:trPr>
        <w:tc>
          <w:tcPr>
            <w:tcW w:w="15626" w:type="dxa"/>
            <w:gridSpan w:val="9"/>
            <w:vAlign w:val="center"/>
          </w:tcPr>
          <w:p w:rsidR="005654D9" w:rsidRPr="00E933AE" w:rsidRDefault="00E933AE" w:rsidP="00E933A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="005654D9" w:rsidRPr="00E933AE">
              <w:rPr>
                <w:sz w:val="26"/>
                <w:szCs w:val="26"/>
              </w:rPr>
              <w:t xml:space="preserve">Комплекс процессных мероприятий « Обеспечение деятельности подведомственных казенных учреждений МКУ </w:t>
            </w:r>
            <w:r w:rsidR="000326A6" w:rsidRPr="00E933AE">
              <w:rPr>
                <w:sz w:val="26"/>
                <w:szCs w:val="26"/>
              </w:rPr>
              <w:t>«</w:t>
            </w:r>
            <w:r w:rsidR="00037874" w:rsidRPr="00E933AE">
              <w:rPr>
                <w:sz w:val="26"/>
                <w:szCs w:val="26"/>
              </w:rPr>
              <w:t>Физкультура и спорт г. Юрюзани</w:t>
            </w:r>
            <w:r w:rsidR="000326A6" w:rsidRPr="00E933AE">
              <w:rPr>
                <w:sz w:val="26"/>
                <w:szCs w:val="26"/>
              </w:rPr>
              <w:t>»</w:t>
            </w:r>
            <w:r w:rsidR="00464F3C" w:rsidRPr="00E933AE">
              <w:rPr>
                <w:sz w:val="26"/>
                <w:szCs w:val="26"/>
              </w:rPr>
              <w:t xml:space="preserve"> </w:t>
            </w:r>
            <w:proofErr w:type="gramStart"/>
            <w:r w:rsidR="00037874" w:rsidRPr="00E933AE">
              <w:rPr>
                <w:sz w:val="26"/>
                <w:szCs w:val="26"/>
              </w:rPr>
              <w:t>Катав-Ивановского</w:t>
            </w:r>
            <w:proofErr w:type="gramEnd"/>
            <w:r w:rsidR="00037874" w:rsidRPr="00E933AE">
              <w:rPr>
                <w:sz w:val="26"/>
                <w:szCs w:val="26"/>
              </w:rPr>
              <w:t xml:space="preserve"> муниципального округа»</w:t>
            </w:r>
          </w:p>
        </w:tc>
      </w:tr>
      <w:tr w:rsidR="005654D9" w:rsidRPr="00DD0B8F" w:rsidTr="00DF2079">
        <w:trPr>
          <w:gridAfter w:val="1"/>
          <w:wAfter w:w="16" w:type="dxa"/>
          <w:trHeight w:val="209"/>
        </w:trPr>
        <w:tc>
          <w:tcPr>
            <w:tcW w:w="7373" w:type="dxa"/>
            <w:gridSpan w:val="5"/>
            <w:vAlign w:val="center"/>
          </w:tcPr>
          <w:p w:rsidR="006F2ECC" w:rsidRPr="00DD0B8F" w:rsidRDefault="005654D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="006F2ECC" w:rsidRPr="00DD0B8F">
              <w:rPr>
                <w:rFonts w:ascii="Times New Roman" w:hAnsi="Times New Roman" w:cs="Times New Roman"/>
                <w:sz w:val="26"/>
                <w:szCs w:val="26"/>
              </w:rPr>
              <w:t xml:space="preserve">за реализацию: </w:t>
            </w:r>
          </w:p>
          <w:p w:rsidR="005654D9" w:rsidRPr="00DD0B8F" w:rsidRDefault="005654D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спорта Администрации Катав-Ивановского муниципального округ</w:t>
            </w:r>
            <w:r w:rsidR="006F2ECC">
              <w:rPr>
                <w:rFonts w:ascii="Times New Roman" w:hAnsi="Times New Roman" w:cs="Times New Roman"/>
                <w:sz w:val="26"/>
                <w:szCs w:val="26"/>
              </w:rPr>
              <w:t>а.</w:t>
            </w:r>
          </w:p>
          <w:p w:rsidR="005654D9" w:rsidRPr="00DD0B8F" w:rsidRDefault="00411D57" w:rsidP="00FF05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887">
              <w:rPr>
                <w:rFonts w:ascii="Times New Roman" w:hAnsi="Times New Roman"/>
                <w:sz w:val="26"/>
                <w:szCs w:val="26"/>
              </w:rPr>
              <w:t xml:space="preserve">МКУ </w:t>
            </w:r>
            <w:r w:rsidR="007459A5">
              <w:rPr>
                <w:rFonts w:ascii="Times New Roman" w:hAnsi="Times New Roman"/>
                <w:sz w:val="26"/>
                <w:szCs w:val="26"/>
              </w:rPr>
              <w:t>«</w:t>
            </w:r>
            <w:r w:rsidR="00FF05E2" w:rsidRPr="00FF05E2">
              <w:rPr>
                <w:rFonts w:ascii="Times New Roman" w:hAnsi="Times New Roman"/>
                <w:sz w:val="26"/>
                <w:szCs w:val="26"/>
              </w:rPr>
              <w:t>Физкультура и спорт г. Юрюзани</w:t>
            </w:r>
            <w:r w:rsidR="007459A5">
              <w:rPr>
                <w:rFonts w:ascii="Times New Roman" w:hAnsi="Times New Roman"/>
                <w:sz w:val="26"/>
                <w:szCs w:val="26"/>
              </w:rPr>
              <w:t>»</w:t>
            </w:r>
            <w:r w:rsidR="00E63A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05E2" w:rsidRPr="00FF05E2">
              <w:rPr>
                <w:rFonts w:ascii="Times New Roman" w:hAnsi="Times New Roman"/>
                <w:sz w:val="26"/>
                <w:szCs w:val="26"/>
              </w:rPr>
              <w:t>Катав-Ивановского муниципального округа</w:t>
            </w:r>
          </w:p>
        </w:tc>
        <w:tc>
          <w:tcPr>
            <w:tcW w:w="8253" w:type="dxa"/>
            <w:gridSpan w:val="4"/>
            <w:vAlign w:val="center"/>
          </w:tcPr>
          <w:p w:rsidR="005654D9" w:rsidRPr="00DD0B8F" w:rsidRDefault="005654D9" w:rsidP="00E248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D0B8F">
              <w:rPr>
                <w:sz w:val="26"/>
                <w:szCs w:val="26"/>
              </w:rPr>
              <w:t>Срок реализации: 2026-2028 г.</w:t>
            </w:r>
          </w:p>
        </w:tc>
      </w:tr>
      <w:tr w:rsidR="005654D9" w:rsidRPr="00DD0B8F" w:rsidTr="00DF2079">
        <w:trPr>
          <w:gridAfter w:val="1"/>
          <w:wAfter w:w="16" w:type="dxa"/>
          <w:trHeight w:val="858"/>
        </w:trPr>
        <w:tc>
          <w:tcPr>
            <w:tcW w:w="568" w:type="dxa"/>
            <w:vAlign w:val="center"/>
          </w:tcPr>
          <w:p w:rsidR="005654D9" w:rsidRPr="00DD0B8F" w:rsidRDefault="001D1759" w:rsidP="00E248F4">
            <w:pPr>
              <w:pStyle w:val="a8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bookmarkStart w:id="2" w:name="_GoBack"/>
            <w:bookmarkEnd w:id="2"/>
            <w:r w:rsidR="005654D9" w:rsidRPr="00DD0B8F">
              <w:rPr>
                <w:rFonts w:ascii="Times New Roman" w:hAnsi="Times New Roman"/>
                <w:sz w:val="26"/>
                <w:szCs w:val="26"/>
              </w:rPr>
              <w:t>.</w:t>
            </w:r>
            <w:r w:rsidR="00B0201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805" w:type="dxa"/>
            <w:gridSpan w:val="4"/>
            <w:vAlign w:val="center"/>
          </w:tcPr>
          <w:p w:rsidR="000326A6" w:rsidRPr="000326A6" w:rsidRDefault="000326A6" w:rsidP="000326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Задача1.</w:t>
            </w:r>
            <w:r w:rsidRPr="000326A6">
              <w:rPr>
                <w:sz w:val="26"/>
                <w:szCs w:val="26"/>
              </w:rPr>
              <w:t>Организация и совершенствование физического воспитания населения города, подготовка спортсменов, развитие физкультурно - оздоровительной, спортивно - массовой работы среди населения города Юрюзани.</w:t>
            </w:r>
          </w:p>
          <w:p w:rsidR="005654D9" w:rsidRPr="00DD0B8F" w:rsidRDefault="005654D9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8" w:type="dxa"/>
            <w:gridSpan w:val="2"/>
            <w:vAlign w:val="center"/>
          </w:tcPr>
          <w:p w:rsidR="003927BF" w:rsidRPr="00441D66" w:rsidRDefault="003A3353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D0B8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Привлечение граждан к систематическим занятиям физической культурой и спортом</w:t>
            </w:r>
          </w:p>
          <w:p w:rsidR="005654D9" w:rsidRPr="00DD0B8F" w:rsidRDefault="003927BF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0B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Повышение уровня здоровья населения, увеличение общего количества занимающихся физической культурой и спортом, в том числе детей, подростков, молодежи и старшего поколения</w:t>
            </w:r>
            <w:r w:rsidR="00F00EC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815" w:type="dxa"/>
            <w:gridSpan w:val="2"/>
            <w:vAlign w:val="center"/>
          </w:tcPr>
          <w:p w:rsidR="005654D9" w:rsidRPr="00DD0B8F" w:rsidRDefault="00F00ECA" w:rsidP="00EC05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F00ECA">
              <w:rPr>
                <w:rFonts w:ascii="Times New Roman" w:hAnsi="Times New Roman" w:cs="Times New Roman"/>
                <w:sz w:val="26"/>
                <w:szCs w:val="26"/>
              </w:rPr>
              <w:t>урнал посещаемости занимающихся</w:t>
            </w:r>
            <w:r w:rsidR="00234CA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00ECA">
              <w:rPr>
                <w:rFonts w:ascii="Times New Roman" w:hAnsi="Times New Roman" w:cs="Times New Roman"/>
                <w:sz w:val="26"/>
                <w:szCs w:val="26"/>
              </w:rPr>
              <w:t xml:space="preserve"> в спортивной секции</w:t>
            </w:r>
          </w:p>
        </w:tc>
      </w:tr>
    </w:tbl>
    <w:p w:rsidR="006E6400" w:rsidRPr="00DD0B8F" w:rsidRDefault="006E6400" w:rsidP="00E248F4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  <w:sectPr w:rsidR="006E6400" w:rsidRPr="00DD0B8F" w:rsidSect="00441D66">
          <w:pgSz w:w="16838" w:h="11905" w:orient="landscape"/>
          <w:pgMar w:top="709" w:right="851" w:bottom="284" w:left="1134" w:header="0" w:footer="0" w:gutter="0"/>
          <w:cols w:space="720"/>
          <w:titlePg/>
        </w:sectPr>
      </w:pPr>
    </w:p>
    <w:p w:rsidR="006E6400" w:rsidRDefault="006E6400" w:rsidP="00BF4901">
      <w:pPr>
        <w:pStyle w:val="ConsPlusNormal"/>
        <w:numPr>
          <w:ilvl w:val="0"/>
          <w:numId w:val="5"/>
        </w:numPr>
        <w:spacing w:line="276" w:lineRule="auto"/>
        <w:jc w:val="center"/>
        <w:outlineLvl w:val="2"/>
        <w:rPr>
          <w:rFonts w:ascii="Times New Roman" w:hAnsi="Times New Roman" w:cs="Times New Roman"/>
          <w:sz w:val="28"/>
          <w:szCs w:val="26"/>
        </w:rPr>
      </w:pPr>
      <w:r w:rsidRPr="00441D66">
        <w:rPr>
          <w:rFonts w:ascii="Times New Roman" w:hAnsi="Times New Roman" w:cs="Times New Roman"/>
          <w:sz w:val="28"/>
          <w:szCs w:val="26"/>
        </w:rPr>
        <w:lastRenderedPageBreak/>
        <w:t>Финансовое обеспечение муниципальной программы</w:t>
      </w: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126"/>
        <w:gridCol w:w="1844"/>
        <w:gridCol w:w="1701"/>
      </w:tblGrid>
      <w:tr w:rsidR="006E6400" w:rsidRPr="00EF59F0" w:rsidTr="00EF59F0"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Источник финансового обеспечения</w:t>
            </w:r>
          </w:p>
        </w:tc>
        <w:tc>
          <w:tcPr>
            <w:tcW w:w="7655" w:type="dxa"/>
            <w:gridSpan w:val="4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Объем финансового обеспечения по годам реализации,   рублей</w:t>
            </w:r>
          </w:p>
        </w:tc>
      </w:tr>
      <w:tr w:rsidR="006E6400" w:rsidRPr="00EF59F0" w:rsidTr="00EF59F0">
        <w:trPr>
          <w:trHeight w:val="160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6E6400" w:rsidRPr="00EF59F0" w:rsidRDefault="000812B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2026</w:t>
            </w:r>
          </w:p>
        </w:tc>
        <w:tc>
          <w:tcPr>
            <w:tcW w:w="2126" w:type="dxa"/>
            <w:vAlign w:val="center"/>
          </w:tcPr>
          <w:p w:rsidR="006E6400" w:rsidRPr="00EF59F0" w:rsidRDefault="000812B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2027</w:t>
            </w:r>
          </w:p>
        </w:tc>
        <w:tc>
          <w:tcPr>
            <w:tcW w:w="1844" w:type="dxa"/>
            <w:vAlign w:val="center"/>
          </w:tcPr>
          <w:p w:rsidR="006E6400" w:rsidRPr="00EF59F0" w:rsidRDefault="000812B9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2028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Всего:</w:t>
            </w:r>
          </w:p>
        </w:tc>
      </w:tr>
      <w:tr w:rsidR="006E6400" w:rsidRPr="00EF59F0" w:rsidTr="00EF59F0">
        <w:trPr>
          <w:trHeight w:val="256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B3449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126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286A47"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515,74</w:t>
            </w:r>
          </w:p>
        </w:tc>
        <w:tc>
          <w:tcPr>
            <w:tcW w:w="2126" w:type="dxa"/>
            <w:vAlign w:val="center"/>
          </w:tcPr>
          <w:p w:rsidR="006E6400" w:rsidRPr="00EF59F0" w:rsidRDefault="005C2B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374 988 565,80</w:t>
            </w:r>
          </w:p>
        </w:tc>
        <w:tc>
          <w:tcPr>
            <w:tcW w:w="1844" w:type="dxa"/>
            <w:vAlign w:val="center"/>
          </w:tcPr>
          <w:p w:rsidR="006E6400" w:rsidRPr="00EF59F0" w:rsidRDefault="00082A5D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19 222 020,08</w:t>
            </w:r>
          </w:p>
        </w:tc>
        <w:tc>
          <w:tcPr>
            <w:tcW w:w="1701" w:type="dxa"/>
            <w:vAlign w:val="center"/>
          </w:tcPr>
          <w:p w:rsidR="006E6400" w:rsidRPr="00EF59F0" w:rsidRDefault="009C6C83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521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101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101,62</w:t>
            </w:r>
          </w:p>
        </w:tc>
      </w:tr>
      <w:tr w:rsidR="006E6400" w:rsidRPr="00EF59F0" w:rsidTr="00EF59F0">
        <w:trPr>
          <w:trHeight w:val="261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E6400" w:rsidRPr="00EF59F0" w:rsidRDefault="00C561F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C561F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C561F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C561F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97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6E6400" w:rsidRPr="00EF59F0" w:rsidRDefault="003C501D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101 </w:t>
            </w:r>
            <w:r w:rsidR="00286A47" w:rsidRPr="00EF59F0">
              <w:rPr>
                <w:rFonts w:ascii="Times New Roman" w:hAnsi="Times New Roman" w:cs="Times New Roman"/>
                <w:sz w:val="24"/>
                <w:szCs w:val="26"/>
              </w:rPr>
              <w:t>242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 xml:space="preserve"> 720,00</w:t>
            </w:r>
          </w:p>
        </w:tc>
        <w:tc>
          <w:tcPr>
            <w:tcW w:w="2126" w:type="dxa"/>
          </w:tcPr>
          <w:p w:rsidR="006E6400" w:rsidRPr="00EF59F0" w:rsidRDefault="005C2B9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345 914 020,08</w:t>
            </w:r>
          </w:p>
        </w:tc>
        <w:tc>
          <w:tcPr>
            <w:tcW w:w="1844" w:type="dxa"/>
          </w:tcPr>
          <w:p w:rsidR="006E6400" w:rsidRPr="00EF59F0" w:rsidRDefault="00960D6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4 296 020,08</w:t>
            </w:r>
          </w:p>
        </w:tc>
        <w:tc>
          <w:tcPr>
            <w:tcW w:w="1701" w:type="dxa"/>
          </w:tcPr>
          <w:p w:rsidR="006E6400" w:rsidRPr="00EF59F0" w:rsidRDefault="0078717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451 452 760,16</w:t>
            </w:r>
          </w:p>
        </w:tc>
      </w:tr>
      <w:tr w:rsidR="006E6400" w:rsidRPr="00EF59F0" w:rsidTr="00EF59F0">
        <w:trPr>
          <w:trHeight w:val="275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</w:tcPr>
          <w:p w:rsidR="006E6400" w:rsidRPr="00EF59F0" w:rsidRDefault="001C1A9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25 647 795,74</w:t>
            </w:r>
          </w:p>
        </w:tc>
        <w:tc>
          <w:tcPr>
            <w:tcW w:w="2126" w:type="dxa"/>
          </w:tcPr>
          <w:p w:rsidR="006E6400" w:rsidRPr="00EF59F0" w:rsidRDefault="005164A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29 074 545,72</w:t>
            </w:r>
          </w:p>
        </w:tc>
        <w:tc>
          <w:tcPr>
            <w:tcW w:w="1844" w:type="dxa"/>
          </w:tcPr>
          <w:p w:rsidR="006E6400" w:rsidRPr="00EF59F0" w:rsidRDefault="0042730A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14 926 000,00</w:t>
            </w:r>
          </w:p>
        </w:tc>
        <w:tc>
          <w:tcPr>
            <w:tcW w:w="1701" w:type="dxa"/>
          </w:tcPr>
          <w:p w:rsidR="006E6400" w:rsidRPr="00EF59F0" w:rsidRDefault="00E83C07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69 648 341,46</w:t>
            </w:r>
          </w:p>
        </w:tc>
      </w:tr>
      <w:tr w:rsidR="006E6400" w:rsidRPr="00EF59F0" w:rsidTr="00EF59F0">
        <w:trPr>
          <w:trHeight w:val="19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C20E6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C20E6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C20E6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C20E6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464F3C">
        <w:trPr>
          <w:trHeight w:val="533"/>
        </w:trPr>
        <w:tc>
          <w:tcPr>
            <w:tcW w:w="10491" w:type="dxa"/>
            <w:gridSpan w:val="5"/>
          </w:tcPr>
          <w:p w:rsidR="006E6400" w:rsidRPr="00EF59F0" w:rsidRDefault="006E6400" w:rsidP="00E248F4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Региональный проект «Развитие физической культуры, массового спорта и подготовка спортивного резерва»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B731E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1 037 200,00</w:t>
            </w:r>
          </w:p>
        </w:tc>
        <w:tc>
          <w:tcPr>
            <w:tcW w:w="2126" w:type="dxa"/>
            <w:vAlign w:val="center"/>
          </w:tcPr>
          <w:p w:rsidR="006E6400" w:rsidRPr="00EF59F0" w:rsidRDefault="00852EB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6 257 500,08</w:t>
            </w:r>
          </w:p>
        </w:tc>
        <w:tc>
          <w:tcPr>
            <w:tcW w:w="1844" w:type="dxa"/>
            <w:vAlign w:val="center"/>
          </w:tcPr>
          <w:p w:rsidR="006E6400" w:rsidRPr="00EF59F0" w:rsidRDefault="00852EB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6 257 500,08</w:t>
            </w:r>
          </w:p>
        </w:tc>
        <w:tc>
          <w:tcPr>
            <w:tcW w:w="1701" w:type="dxa"/>
            <w:vAlign w:val="center"/>
          </w:tcPr>
          <w:p w:rsidR="006E6400" w:rsidRPr="00EF59F0" w:rsidRDefault="00852EB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13 552 200,16</w:t>
            </w:r>
          </w:p>
        </w:tc>
      </w:tr>
      <w:tr w:rsidR="006E6400" w:rsidRPr="00EF59F0" w:rsidTr="00EF59F0">
        <w:trPr>
          <w:trHeight w:val="255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29241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2126" w:type="dxa"/>
            <w:vAlign w:val="center"/>
          </w:tcPr>
          <w:p w:rsidR="006E6400" w:rsidRPr="00EF59F0" w:rsidRDefault="0029241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844" w:type="dxa"/>
            <w:vAlign w:val="center"/>
          </w:tcPr>
          <w:p w:rsidR="006E6400" w:rsidRPr="00EF59F0" w:rsidRDefault="0029241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292415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E54E7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1 035 600,00</w:t>
            </w:r>
          </w:p>
        </w:tc>
        <w:tc>
          <w:tcPr>
            <w:tcW w:w="2126" w:type="dxa"/>
            <w:vAlign w:val="center"/>
          </w:tcPr>
          <w:p w:rsidR="006E6400" w:rsidRPr="00EF59F0" w:rsidRDefault="00852EBC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4 088 900,08</w:t>
            </w:r>
          </w:p>
        </w:tc>
        <w:tc>
          <w:tcPr>
            <w:tcW w:w="1844" w:type="dxa"/>
            <w:vAlign w:val="center"/>
          </w:tcPr>
          <w:p w:rsidR="006E6400" w:rsidRPr="00EF59F0" w:rsidRDefault="00852EBC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 xml:space="preserve"> 4 088 900,08</w:t>
            </w:r>
          </w:p>
        </w:tc>
        <w:tc>
          <w:tcPr>
            <w:tcW w:w="1701" w:type="dxa"/>
            <w:vAlign w:val="center"/>
          </w:tcPr>
          <w:p w:rsidR="006E6400" w:rsidRPr="00EF59F0" w:rsidRDefault="00852EB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9 213 400,16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E54E7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1600,00</w:t>
            </w:r>
          </w:p>
        </w:tc>
        <w:tc>
          <w:tcPr>
            <w:tcW w:w="2126" w:type="dxa"/>
            <w:vAlign w:val="center"/>
          </w:tcPr>
          <w:p w:rsidR="006E6400" w:rsidRPr="00EF59F0" w:rsidRDefault="00B731EE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2</w:t>
            </w:r>
            <w:r w:rsidR="00F90F8B">
              <w:rPr>
                <w:sz w:val="24"/>
                <w:szCs w:val="26"/>
              </w:rPr>
              <w:t> </w:t>
            </w:r>
            <w:r w:rsidRPr="00EF59F0">
              <w:rPr>
                <w:sz w:val="24"/>
                <w:szCs w:val="26"/>
              </w:rPr>
              <w:t>168</w:t>
            </w:r>
            <w:r w:rsidR="00F90F8B">
              <w:rPr>
                <w:sz w:val="24"/>
                <w:szCs w:val="26"/>
              </w:rPr>
              <w:t xml:space="preserve"> </w:t>
            </w:r>
            <w:r w:rsidRPr="00EF59F0">
              <w:rPr>
                <w:sz w:val="24"/>
                <w:szCs w:val="26"/>
              </w:rPr>
              <w:t>600,00</w:t>
            </w:r>
          </w:p>
        </w:tc>
        <w:tc>
          <w:tcPr>
            <w:tcW w:w="1844" w:type="dxa"/>
            <w:vAlign w:val="center"/>
          </w:tcPr>
          <w:p w:rsidR="006E6400" w:rsidRPr="00EF59F0" w:rsidRDefault="005266CF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2 16</w:t>
            </w:r>
            <w:r w:rsidR="00B731EE" w:rsidRPr="00EF59F0">
              <w:rPr>
                <w:sz w:val="24"/>
                <w:szCs w:val="26"/>
              </w:rPr>
              <w:t>8</w:t>
            </w:r>
            <w:r w:rsidRPr="00EF59F0">
              <w:rPr>
                <w:sz w:val="24"/>
                <w:szCs w:val="26"/>
              </w:rPr>
              <w:t xml:space="preserve"> 600,00</w:t>
            </w:r>
          </w:p>
        </w:tc>
        <w:tc>
          <w:tcPr>
            <w:tcW w:w="1701" w:type="dxa"/>
            <w:vAlign w:val="center"/>
          </w:tcPr>
          <w:p w:rsidR="006E6400" w:rsidRPr="00EF59F0" w:rsidRDefault="005266CF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4 3</w:t>
            </w:r>
            <w:r w:rsidR="00B731EE" w:rsidRPr="00EF59F0">
              <w:rPr>
                <w:rFonts w:ascii="Times New Roman" w:hAnsi="Times New Roman" w:cs="Times New Roman"/>
                <w:sz w:val="24"/>
                <w:szCs w:val="26"/>
              </w:rPr>
              <w:t>38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 xml:space="preserve"> 800,00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C5B53" w:rsidRPr="00EF59F0" w:rsidTr="00464F3C">
        <w:trPr>
          <w:trHeight w:val="272"/>
        </w:trPr>
        <w:tc>
          <w:tcPr>
            <w:tcW w:w="10491" w:type="dxa"/>
            <w:gridSpan w:val="5"/>
          </w:tcPr>
          <w:p w:rsidR="006C5B53" w:rsidRPr="00EF59F0" w:rsidRDefault="009E5F56" w:rsidP="00464F3C">
            <w:pPr>
              <w:pStyle w:val="a8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EF59F0">
              <w:rPr>
                <w:rFonts w:ascii="Times New Roman" w:hAnsi="Times New Roman"/>
                <w:sz w:val="24"/>
                <w:szCs w:val="26"/>
              </w:rPr>
              <w:t>Региональный проект «Развитие спортивной инфраструктуры»</w:t>
            </w:r>
          </w:p>
        </w:tc>
      </w:tr>
      <w:tr w:rsidR="00646365" w:rsidRPr="00EF59F0" w:rsidTr="00EF59F0">
        <w:trPr>
          <w:trHeight w:val="148"/>
        </w:trPr>
        <w:tc>
          <w:tcPr>
            <w:tcW w:w="2836" w:type="dxa"/>
          </w:tcPr>
          <w:p w:rsidR="00646365" w:rsidRPr="00EF59F0" w:rsidRDefault="00646365" w:rsidP="00E248F4">
            <w:pPr>
              <w:spacing w:line="276" w:lineRule="auto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105 730 600,00</w:t>
            </w:r>
          </w:p>
        </w:tc>
        <w:tc>
          <w:tcPr>
            <w:tcW w:w="2126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355 666 840,00</w:t>
            </w:r>
          </w:p>
        </w:tc>
        <w:tc>
          <w:tcPr>
            <w:tcW w:w="1844" w:type="dxa"/>
          </w:tcPr>
          <w:p w:rsidR="00646365" w:rsidRPr="00EF59F0" w:rsidRDefault="00911C13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46365" w:rsidRPr="00EF59F0" w:rsidRDefault="000329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461 397 440,00</w:t>
            </w:r>
          </w:p>
        </w:tc>
      </w:tr>
      <w:tr w:rsidR="00646365" w:rsidRPr="00EF59F0" w:rsidTr="00EF59F0">
        <w:trPr>
          <w:trHeight w:val="148"/>
        </w:trPr>
        <w:tc>
          <w:tcPr>
            <w:tcW w:w="2836" w:type="dxa"/>
          </w:tcPr>
          <w:p w:rsidR="00646365" w:rsidRPr="00EF59F0" w:rsidRDefault="00646365" w:rsidP="00E248F4">
            <w:pPr>
              <w:spacing w:line="276" w:lineRule="auto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46365" w:rsidRPr="00EF59F0" w:rsidRDefault="0004673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46365" w:rsidRPr="00EF59F0" w:rsidRDefault="0004673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46365" w:rsidRPr="00EF59F0" w:rsidRDefault="0004673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46365" w:rsidRPr="00EF59F0" w:rsidRDefault="0004673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46365" w:rsidRPr="00EF59F0" w:rsidTr="00EF59F0">
        <w:trPr>
          <w:trHeight w:val="148"/>
        </w:trPr>
        <w:tc>
          <w:tcPr>
            <w:tcW w:w="2836" w:type="dxa"/>
          </w:tcPr>
          <w:p w:rsidR="00646365" w:rsidRPr="00EF59F0" w:rsidRDefault="00646365" w:rsidP="00E248F4">
            <w:pPr>
              <w:spacing w:line="276" w:lineRule="auto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100 000 000,00</w:t>
            </w:r>
          </w:p>
        </w:tc>
        <w:tc>
          <w:tcPr>
            <w:tcW w:w="2126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341 618 000,00</w:t>
            </w:r>
          </w:p>
        </w:tc>
        <w:tc>
          <w:tcPr>
            <w:tcW w:w="1844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441 618 000,00</w:t>
            </w:r>
          </w:p>
        </w:tc>
      </w:tr>
      <w:tr w:rsidR="00646365" w:rsidRPr="00EF59F0" w:rsidTr="00EF59F0">
        <w:trPr>
          <w:trHeight w:val="148"/>
        </w:trPr>
        <w:tc>
          <w:tcPr>
            <w:tcW w:w="2836" w:type="dxa"/>
          </w:tcPr>
          <w:p w:rsidR="00646365" w:rsidRPr="00EF59F0" w:rsidRDefault="00646365" w:rsidP="00E248F4">
            <w:pPr>
              <w:spacing w:line="276" w:lineRule="auto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5 730 600,00</w:t>
            </w:r>
          </w:p>
        </w:tc>
        <w:tc>
          <w:tcPr>
            <w:tcW w:w="2126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14 048 840,00</w:t>
            </w:r>
          </w:p>
        </w:tc>
        <w:tc>
          <w:tcPr>
            <w:tcW w:w="1844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46365" w:rsidRPr="00EF59F0" w:rsidRDefault="00646365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19 779 440,00</w:t>
            </w:r>
          </w:p>
        </w:tc>
      </w:tr>
      <w:tr w:rsidR="00646365" w:rsidRPr="00EF59F0" w:rsidTr="00EF59F0">
        <w:trPr>
          <w:trHeight w:val="148"/>
        </w:trPr>
        <w:tc>
          <w:tcPr>
            <w:tcW w:w="2836" w:type="dxa"/>
          </w:tcPr>
          <w:p w:rsidR="00646365" w:rsidRPr="00EF59F0" w:rsidRDefault="00646365" w:rsidP="00E248F4">
            <w:pPr>
              <w:spacing w:line="276" w:lineRule="auto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46365" w:rsidRPr="00EF59F0" w:rsidRDefault="00911C13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46365" w:rsidRPr="00EF59F0" w:rsidRDefault="00911C13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46365" w:rsidRPr="00EF59F0" w:rsidRDefault="00911C13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46365" w:rsidRPr="00EF59F0" w:rsidRDefault="00911C13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10491" w:type="dxa"/>
            <w:gridSpan w:val="5"/>
          </w:tcPr>
          <w:p w:rsidR="006E6400" w:rsidRPr="00EF59F0" w:rsidRDefault="0067489F" w:rsidP="00E248F4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Региональный проект "Развитие адаптивной физической культуры и адаптивного спорта"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52538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620,00</w:t>
            </w:r>
          </w:p>
        </w:tc>
        <w:tc>
          <w:tcPr>
            <w:tcW w:w="2126" w:type="dxa"/>
            <w:vAlign w:val="center"/>
          </w:tcPr>
          <w:p w:rsidR="006E6400" w:rsidRPr="00EF59F0" w:rsidRDefault="0079343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620,00</w:t>
            </w:r>
          </w:p>
        </w:tc>
        <w:tc>
          <w:tcPr>
            <w:tcW w:w="1844" w:type="dxa"/>
            <w:vAlign w:val="center"/>
          </w:tcPr>
          <w:p w:rsidR="006E6400" w:rsidRPr="00EF59F0" w:rsidRDefault="0079343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620,00</w:t>
            </w:r>
          </w:p>
        </w:tc>
        <w:tc>
          <w:tcPr>
            <w:tcW w:w="1701" w:type="dxa"/>
            <w:vAlign w:val="center"/>
          </w:tcPr>
          <w:p w:rsidR="006E6400" w:rsidRPr="00EF59F0" w:rsidRDefault="0052538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622 860,00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E6400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0A03F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120,00</w:t>
            </w:r>
          </w:p>
        </w:tc>
        <w:tc>
          <w:tcPr>
            <w:tcW w:w="2126" w:type="dxa"/>
            <w:vAlign w:val="center"/>
          </w:tcPr>
          <w:p w:rsidR="006E6400" w:rsidRPr="00EF59F0" w:rsidRDefault="000A03F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120,00</w:t>
            </w:r>
          </w:p>
        </w:tc>
        <w:tc>
          <w:tcPr>
            <w:tcW w:w="1844" w:type="dxa"/>
            <w:vAlign w:val="center"/>
          </w:tcPr>
          <w:p w:rsidR="006E6400" w:rsidRPr="00EF59F0" w:rsidRDefault="000A03F2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207</w:t>
            </w:r>
            <w:r w:rsidR="00F00C9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120,00</w:t>
            </w:r>
          </w:p>
        </w:tc>
        <w:tc>
          <w:tcPr>
            <w:tcW w:w="1701" w:type="dxa"/>
            <w:vAlign w:val="center"/>
          </w:tcPr>
          <w:p w:rsidR="006E6400" w:rsidRPr="00EF59F0" w:rsidRDefault="0052538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621 360,00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28025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500,00</w:t>
            </w:r>
          </w:p>
        </w:tc>
        <w:tc>
          <w:tcPr>
            <w:tcW w:w="2126" w:type="dxa"/>
            <w:vAlign w:val="center"/>
          </w:tcPr>
          <w:p w:rsidR="006E6400" w:rsidRPr="00EF59F0" w:rsidRDefault="0028025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500,00</w:t>
            </w:r>
          </w:p>
        </w:tc>
        <w:tc>
          <w:tcPr>
            <w:tcW w:w="1844" w:type="dxa"/>
            <w:vAlign w:val="center"/>
          </w:tcPr>
          <w:p w:rsidR="006E6400" w:rsidRPr="00EF59F0" w:rsidRDefault="0028025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500,00</w:t>
            </w:r>
          </w:p>
        </w:tc>
        <w:tc>
          <w:tcPr>
            <w:tcW w:w="1701" w:type="dxa"/>
            <w:vAlign w:val="center"/>
          </w:tcPr>
          <w:p w:rsidR="006E6400" w:rsidRPr="00EF59F0" w:rsidRDefault="0028025B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1500,00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00609D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00609D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00609D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00609D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10491" w:type="dxa"/>
            <w:gridSpan w:val="5"/>
          </w:tcPr>
          <w:p w:rsidR="006E6400" w:rsidRPr="00EF59F0" w:rsidRDefault="006E6400" w:rsidP="00E248F4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Комплекс процессных мероприятий "Проведение на высоком организационном уровне спортивных мероприятий на территории Катав-Ивановского муниципального </w:t>
            </w:r>
            <w:r w:rsidR="005D4F98" w:rsidRPr="00EF59F0">
              <w:rPr>
                <w:rFonts w:ascii="Times New Roman" w:hAnsi="Times New Roman" w:cs="Times New Roman"/>
                <w:sz w:val="24"/>
                <w:szCs w:val="26"/>
              </w:rPr>
              <w:t>округ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а"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532E06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E3520C" w:rsidRPr="00EF59F0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600</w:t>
            </w:r>
            <w:r w:rsidR="00E3520C" w:rsidRPr="00EF59F0">
              <w:rPr>
                <w:rFonts w:ascii="Times New Roman" w:hAnsi="Times New Roman" w:cs="Times New Roman"/>
                <w:sz w:val="24"/>
                <w:szCs w:val="26"/>
              </w:rPr>
              <w:t xml:space="preserve"> 0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00,00</w:t>
            </w:r>
          </w:p>
        </w:tc>
        <w:tc>
          <w:tcPr>
            <w:tcW w:w="2126" w:type="dxa"/>
            <w:vAlign w:val="center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844" w:type="dxa"/>
            <w:vAlign w:val="center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FF72B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6E6400" w:rsidRPr="00EF59F0">
              <w:rPr>
                <w:rFonts w:ascii="Times New Roman" w:hAnsi="Times New Roman" w:cs="Times New Roman"/>
                <w:sz w:val="24"/>
                <w:szCs w:val="26"/>
              </w:rPr>
              <w:t> 6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  <w:r w:rsidR="006E6400" w:rsidRPr="00EF59F0">
              <w:rPr>
                <w:rFonts w:ascii="Times New Roman" w:hAnsi="Times New Roman" w:cs="Times New Roman"/>
                <w:sz w:val="24"/>
                <w:szCs w:val="26"/>
              </w:rPr>
              <w:t>0 000,00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E3520C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2 600 000,00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FF72B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6E6400" w:rsidRPr="00EF59F0">
              <w:rPr>
                <w:rFonts w:ascii="Times New Roman" w:hAnsi="Times New Roman" w:cs="Times New Roman"/>
                <w:sz w:val="24"/>
                <w:szCs w:val="26"/>
              </w:rPr>
              <w:t> 6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  <w:r w:rsidR="006E6400" w:rsidRPr="00EF59F0">
              <w:rPr>
                <w:rFonts w:ascii="Times New Roman" w:hAnsi="Times New Roman" w:cs="Times New Roman"/>
                <w:sz w:val="24"/>
                <w:szCs w:val="26"/>
              </w:rPr>
              <w:t>0 000,00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10491" w:type="dxa"/>
            <w:gridSpan w:val="5"/>
          </w:tcPr>
          <w:p w:rsidR="006E6400" w:rsidRPr="00EF59F0" w:rsidRDefault="006E6400" w:rsidP="00E248F4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 xml:space="preserve">Комплекс процессных мероприятий " Развитие физической культуры и массового спорта на территории Катав-Ивановского муниципального </w:t>
            </w:r>
            <w:r w:rsidR="005D4F98" w:rsidRPr="00EF59F0">
              <w:rPr>
                <w:rFonts w:ascii="Times New Roman" w:hAnsi="Times New Roman" w:cs="Times New Roman"/>
                <w:sz w:val="24"/>
                <w:szCs w:val="26"/>
              </w:rPr>
              <w:t>округа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"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BE5FD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258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898,68</w:t>
            </w:r>
          </w:p>
        </w:tc>
        <w:tc>
          <w:tcPr>
            <w:tcW w:w="2126" w:type="dxa"/>
            <w:vAlign w:val="center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844" w:type="dxa"/>
            <w:vAlign w:val="center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BE5FD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258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898,68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BE5FD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258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898,68</w:t>
            </w:r>
          </w:p>
        </w:tc>
        <w:tc>
          <w:tcPr>
            <w:tcW w:w="2126" w:type="dxa"/>
            <w:vAlign w:val="center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  <w:vAlign w:val="center"/>
          </w:tcPr>
          <w:p w:rsidR="006E6400" w:rsidRPr="00EF59F0" w:rsidRDefault="006E6400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BE5FD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258</w:t>
            </w:r>
            <w:r w:rsidR="004D6B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898,68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E640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308"/>
        </w:trPr>
        <w:tc>
          <w:tcPr>
            <w:tcW w:w="10491" w:type="dxa"/>
            <w:gridSpan w:val="5"/>
          </w:tcPr>
          <w:p w:rsidR="006E6400" w:rsidRPr="00EF59F0" w:rsidRDefault="006E6400" w:rsidP="00E248F4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Комплекс процессных мероприятий "Капитальные вложения в объекты муниципальной собственности"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287 846,09</w:t>
            </w:r>
          </w:p>
        </w:tc>
        <w:tc>
          <w:tcPr>
            <w:tcW w:w="2126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99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705,72</w:t>
            </w:r>
          </w:p>
        </w:tc>
        <w:tc>
          <w:tcPr>
            <w:tcW w:w="1844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387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551,81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287 846,09</w:t>
            </w:r>
          </w:p>
        </w:tc>
        <w:tc>
          <w:tcPr>
            <w:tcW w:w="2126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99 705,72</w:t>
            </w:r>
          </w:p>
        </w:tc>
        <w:tc>
          <w:tcPr>
            <w:tcW w:w="1844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6E6400" w:rsidRPr="00EF59F0" w:rsidRDefault="00B20EAE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387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551,81</w:t>
            </w:r>
          </w:p>
        </w:tc>
      </w:tr>
      <w:tr w:rsidR="006E6400" w:rsidRPr="00EF59F0" w:rsidTr="00EF59F0">
        <w:trPr>
          <w:trHeight w:val="148"/>
        </w:trPr>
        <w:tc>
          <w:tcPr>
            <w:tcW w:w="2836" w:type="dxa"/>
          </w:tcPr>
          <w:p w:rsidR="006E6400" w:rsidRPr="00EF59F0" w:rsidRDefault="006E6400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6E6400" w:rsidRPr="00EF59F0" w:rsidRDefault="006B1568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1B022B" w:rsidRPr="00EF59F0" w:rsidTr="00EF59F0">
        <w:trPr>
          <w:trHeight w:val="308"/>
        </w:trPr>
        <w:tc>
          <w:tcPr>
            <w:tcW w:w="10491" w:type="dxa"/>
            <w:gridSpan w:val="5"/>
          </w:tcPr>
          <w:p w:rsidR="001B022B" w:rsidRPr="00EF59F0" w:rsidRDefault="005655ED" w:rsidP="00BC4E43">
            <w:pPr>
              <w:pStyle w:val="ConsPlusNormal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 xml:space="preserve">Комплекс процессных мероприятий </w:t>
            </w:r>
            <w:r w:rsidR="00BC4E43">
              <w:rPr>
                <w:rFonts w:ascii="Times New Roman" w:hAnsi="Times New Roman" w:cs="Times New Roman"/>
                <w:sz w:val="24"/>
                <w:szCs w:val="26"/>
              </w:rPr>
              <w:t>«</w:t>
            </w:r>
            <w:r w:rsidR="00BC49CA" w:rsidRPr="00BC49CA">
              <w:rPr>
                <w:rFonts w:ascii="Times New Roman" w:hAnsi="Times New Roman" w:cs="Times New Roman"/>
                <w:sz w:val="24"/>
                <w:szCs w:val="26"/>
              </w:rPr>
              <w:t>Обеспечение деятельности подведомственных казенных учреждений МКУ Физкультура и спорт г</w:t>
            </w:r>
            <w:proofErr w:type="gramStart"/>
            <w:r w:rsidR="00BC49CA" w:rsidRPr="00BC49CA">
              <w:rPr>
                <w:rFonts w:ascii="Times New Roman" w:hAnsi="Times New Roman" w:cs="Times New Roman"/>
                <w:sz w:val="24"/>
                <w:szCs w:val="26"/>
              </w:rPr>
              <w:t>.Ю</w:t>
            </w:r>
            <w:proofErr w:type="gramEnd"/>
            <w:r w:rsidR="00BC49CA" w:rsidRPr="00BC49CA">
              <w:rPr>
                <w:rFonts w:ascii="Times New Roman" w:hAnsi="Times New Roman" w:cs="Times New Roman"/>
                <w:sz w:val="24"/>
                <w:szCs w:val="26"/>
              </w:rPr>
              <w:t>рюзани Катав-Ивановского округа</w:t>
            </w:r>
            <w:r w:rsidR="00BC4E43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</w:p>
        </w:tc>
      </w:tr>
      <w:tr w:rsidR="001B022B" w:rsidRPr="00EF59F0" w:rsidTr="00EF59F0">
        <w:trPr>
          <w:trHeight w:val="148"/>
        </w:trPr>
        <w:tc>
          <w:tcPr>
            <w:tcW w:w="2836" w:type="dxa"/>
          </w:tcPr>
          <w:p w:rsidR="001B022B" w:rsidRPr="00EF59F0" w:rsidRDefault="001B022B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Всего, в т.ч.:</w:t>
            </w:r>
          </w:p>
        </w:tc>
        <w:tc>
          <w:tcPr>
            <w:tcW w:w="1984" w:type="dxa"/>
            <w:vAlign w:val="center"/>
          </w:tcPr>
          <w:p w:rsidR="001B022B" w:rsidRPr="00EF59F0" w:rsidRDefault="00357B8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13 768 350,97</w:t>
            </w:r>
          </w:p>
        </w:tc>
        <w:tc>
          <w:tcPr>
            <w:tcW w:w="2126" w:type="dxa"/>
            <w:vAlign w:val="center"/>
          </w:tcPr>
          <w:p w:rsidR="001B022B" w:rsidRPr="00EF59F0" w:rsidRDefault="00357B8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756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900,00</w:t>
            </w:r>
          </w:p>
        </w:tc>
        <w:tc>
          <w:tcPr>
            <w:tcW w:w="1844" w:type="dxa"/>
            <w:vAlign w:val="center"/>
          </w:tcPr>
          <w:p w:rsidR="001B022B" w:rsidRPr="00EF59F0" w:rsidRDefault="00357B8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12 756 900,00</w:t>
            </w:r>
          </w:p>
        </w:tc>
        <w:tc>
          <w:tcPr>
            <w:tcW w:w="1701" w:type="dxa"/>
            <w:vAlign w:val="center"/>
          </w:tcPr>
          <w:p w:rsidR="001B022B" w:rsidRPr="00EF59F0" w:rsidRDefault="00357B8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39 282 150,97</w:t>
            </w:r>
          </w:p>
        </w:tc>
      </w:tr>
      <w:tr w:rsidR="001B022B" w:rsidRPr="00EF59F0" w:rsidTr="00EF59F0">
        <w:trPr>
          <w:trHeight w:val="148"/>
        </w:trPr>
        <w:tc>
          <w:tcPr>
            <w:tcW w:w="2836" w:type="dxa"/>
          </w:tcPr>
          <w:p w:rsidR="001B022B" w:rsidRPr="00EF59F0" w:rsidRDefault="001B022B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1B022B" w:rsidRPr="00EF59F0" w:rsidTr="00EF59F0">
        <w:trPr>
          <w:trHeight w:val="148"/>
        </w:trPr>
        <w:tc>
          <w:tcPr>
            <w:tcW w:w="2836" w:type="dxa"/>
          </w:tcPr>
          <w:p w:rsidR="001B022B" w:rsidRPr="00EF59F0" w:rsidRDefault="001B022B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00</w:t>
            </w:r>
          </w:p>
        </w:tc>
        <w:tc>
          <w:tcPr>
            <w:tcW w:w="2126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1B022B" w:rsidRPr="00EF59F0" w:rsidRDefault="00DC21B0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  <w:tr w:rsidR="001B022B" w:rsidRPr="00EF59F0" w:rsidTr="00EF59F0">
        <w:trPr>
          <w:trHeight w:val="148"/>
        </w:trPr>
        <w:tc>
          <w:tcPr>
            <w:tcW w:w="2836" w:type="dxa"/>
          </w:tcPr>
          <w:p w:rsidR="001B022B" w:rsidRPr="00EF59F0" w:rsidRDefault="001B022B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B022B" w:rsidRPr="00EF59F0" w:rsidRDefault="00DF69B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13</w:t>
            </w:r>
            <w:r w:rsidR="00186078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768350,97</w:t>
            </w:r>
          </w:p>
        </w:tc>
        <w:tc>
          <w:tcPr>
            <w:tcW w:w="2126" w:type="dxa"/>
            <w:vAlign w:val="center"/>
          </w:tcPr>
          <w:p w:rsidR="001B022B" w:rsidRPr="00EF59F0" w:rsidRDefault="00DF69B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756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900,00</w:t>
            </w:r>
          </w:p>
        </w:tc>
        <w:tc>
          <w:tcPr>
            <w:tcW w:w="1844" w:type="dxa"/>
            <w:vAlign w:val="center"/>
          </w:tcPr>
          <w:p w:rsidR="001B022B" w:rsidRPr="00EF59F0" w:rsidRDefault="00DF69B1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12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> 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756</w:t>
            </w:r>
            <w:r w:rsidR="009D785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900,00</w:t>
            </w:r>
          </w:p>
        </w:tc>
        <w:tc>
          <w:tcPr>
            <w:tcW w:w="1701" w:type="dxa"/>
            <w:vAlign w:val="center"/>
          </w:tcPr>
          <w:p w:rsidR="001B022B" w:rsidRPr="00EF59F0" w:rsidRDefault="00357B83" w:rsidP="00E248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39 282 150,97</w:t>
            </w:r>
          </w:p>
        </w:tc>
      </w:tr>
      <w:tr w:rsidR="001B022B" w:rsidRPr="00EF59F0" w:rsidTr="00EF59F0">
        <w:trPr>
          <w:trHeight w:val="148"/>
        </w:trPr>
        <w:tc>
          <w:tcPr>
            <w:tcW w:w="2836" w:type="dxa"/>
          </w:tcPr>
          <w:p w:rsidR="001B022B" w:rsidRPr="00EF59F0" w:rsidRDefault="001B022B" w:rsidP="00E248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F59F0">
              <w:rPr>
                <w:rFonts w:ascii="Times New Roman" w:hAnsi="Times New Roman" w:cs="Times New Roman"/>
                <w:sz w:val="24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1B022B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2126" w:type="dxa"/>
          </w:tcPr>
          <w:p w:rsidR="001B022B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844" w:type="dxa"/>
          </w:tcPr>
          <w:p w:rsidR="001B022B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  <w:tc>
          <w:tcPr>
            <w:tcW w:w="1701" w:type="dxa"/>
          </w:tcPr>
          <w:p w:rsidR="001B022B" w:rsidRPr="00EF59F0" w:rsidRDefault="00C95F29" w:rsidP="00E248F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EF59F0">
              <w:rPr>
                <w:sz w:val="24"/>
                <w:szCs w:val="26"/>
              </w:rPr>
              <w:t>0</w:t>
            </w:r>
          </w:p>
        </w:tc>
      </w:tr>
    </w:tbl>
    <w:p w:rsidR="001B022B" w:rsidRPr="00EF59F0" w:rsidRDefault="001B022B" w:rsidP="00E248F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sectPr w:rsidR="001B022B" w:rsidRPr="00EF59F0" w:rsidSect="00E248F4">
      <w:pgSz w:w="11905" w:h="16838"/>
      <w:pgMar w:top="1134" w:right="851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06F3"/>
    <w:multiLevelType w:val="hybridMultilevel"/>
    <w:tmpl w:val="97EA6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E1499"/>
    <w:multiLevelType w:val="hybridMultilevel"/>
    <w:tmpl w:val="A52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6224F"/>
    <w:multiLevelType w:val="hybridMultilevel"/>
    <w:tmpl w:val="3C28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813AF"/>
    <w:multiLevelType w:val="hybridMultilevel"/>
    <w:tmpl w:val="8E34D95C"/>
    <w:lvl w:ilvl="0" w:tplc="64F22A1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A5892"/>
    <w:multiLevelType w:val="hybridMultilevel"/>
    <w:tmpl w:val="43BAA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7146F"/>
    <w:multiLevelType w:val="hybridMultilevel"/>
    <w:tmpl w:val="3422455C"/>
    <w:lvl w:ilvl="0" w:tplc="64F22A1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2714B"/>
    <w:multiLevelType w:val="hybridMultilevel"/>
    <w:tmpl w:val="3C28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75399"/>
    <w:multiLevelType w:val="hybridMultilevel"/>
    <w:tmpl w:val="3C28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284ABB"/>
    <w:multiLevelType w:val="hybridMultilevel"/>
    <w:tmpl w:val="3C28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325CAE"/>
    <w:multiLevelType w:val="hybridMultilevel"/>
    <w:tmpl w:val="BE1CB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45639"/>
    <w:multiLevelType w:val="hybridMultilevel"/>
    <w:tmpl w:val="3C28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10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oNotDisplayPageBoundarie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3625CD"/>
    <w:rsid w:val="0000177D"/>
    <w:rsid w:val="0000609D"/>
    <w:rsid w:val="00007CE8"/>
    <w:rsid w:val="00016D04"/>
    <w:rsid w:val="00022973"/>
    <w:rsid w:val="00025A03"/>
    <w:rsid w:val="000326A6"/>
    <w:rsid w:val="00032900"/>
    <w:rsid w:val="00033340"/>
    <w:rsid w:val="000359CD"/>
    <w:rsid w:val="00037874"/>
    <w:rsid w:val="00044559"/>
    <w:rsid w:val="00046426"/>
    <w:rsid w:val="00046738"/>
    <w:rsid w:val="000812B9"/>
    <w:rsid w:val="00082A5D"/>
    <w:rsid w:val="00083B60"/>
    <w:rsid w:val="00090594"/>
    <w:rsid w:val="00092B3D"/>
    <w:rsid w:val="000A03F2"/>
    <w:rsid w:val="000B1F79"/>
    <w:rsid w:val="000B6CF4"/>
    <w:rsid w:val="000C6BE5"/>
    <w:rsid w:val="000C7214"/>
    <w:rsid w:val="000D6F21"/>
    <w:rsid w:val="000E0AC3"/>
    <w:rsid w:val="000E1941"/>
    <w:rsid w:val="000E1C9C"/>
    <w:rsid w:val="00101E42"/>
    <w:rsid w:val="00133167"/>
    <w:rsid w:val="0014247D"/>
    <w:rsid w:val="0017405E"/>
    <w:rsid w:val="00181DE9"/>
    <w:rsid w:val="00182DDD"/>
    <w:rsid w:val="00186078"/>
    <w:rsid w:val="001B022B"/>
    <w:rsid w:val="001B36B1"/>
    <w:rsid w:val="001C1A9B"/>
    <w:rsid w:val="001C782E"/>
    <w:rsid w:val="001D1759"/>
    <w:rsid w:val="001E3460"/>
    <w:rsid w:val="00210060"/>
    <w:rsid w:val="00227C12"/>
    <w:rsid w:val="00232494"/>
    <w:rsid w:val="00234CAA"/>
    <w:rsid w:val="00244C33"/>
    <w:rsid w:val="0024731C"/>
    <w:rsid w:val="002509EE"/>
    <w:rsid w:val="0025233C"/>
    <w:rsid w:val="002619AF"/>
    <w:rsid w:val="0028025B"/>
    <w:rsid w:val="00280698"/>
    <w:rsid w:val="00281620"/>
    <w:rsid w:val="00281CFB"/>
    <w:rsid w:val="0028405B"/>
    <w:rsid w:val="00286A47"/>
    <w:rsid w:val="00292415"/>
    <w:rsid w:val="002A2C28"/>
    <w:rsid w:val="002B0E83"/>
    <w:rsid w:val="002C0C37"/>
    <w:rsid w:val="002D25EE"/>
    <w:rsid w:val="002D4931"/>
    <w:rsid w:val="002E1A85"/>
    <w:rsid w:val="002E6A3F"/>
    <w:rsid w:val="002F0D11"/>
    <w:rsid w:val="002F5CE3"/>
    <w:rsid w:val="003000D0"/>
    <w:rsid w:val="0030128F"/>
    <w:rsid w:val="00315CD2"/>
    <w:rsid w:val="0032393A"/>
    <w:rsid w:val="00332DAE"/>
    <w:rsid w:val="00337994"/>
    <w:rsid w:val="00357B83"/>
    <w:rsid w:val="003625CD"/>
    <w:rsid w:val="00367665"/>
    <w:rsid w:val="003722F2"/>
    <w:rsid w:val="003779C8"/>
    <w:rsid w:val="003927BF"/>
    <w:rsid w:val="003A3353"/>
    <w:rsid w:val="003B2008"/>
    <w:rsid w:val="003C501D"/>
    <w:rsid w:val="003C6CF0"/>
    <w:rsid w:val="003C7D80"/>
    <w:rsid w:val="003D3F48"/>
    <w:rsid w:val="003F45E6"/>
    <w:rsid w:val="003F57EB"/>
    <w:rsid w:val="003F788B"/>
    <w:rsid w:val="00411D57"/>
    <w:rsid w:val="004120FD"/>
    <w:rsid w:val="00425CDD"/>
    <w:rsid w:val="00426DE0"/>
    <w:rsid w:val="0042730A"/>
    <w:rsid w:val="00441D66"/>
    <w:rsid w:val="004436B6"/>
    <w:rsid w:val="0046066E"/>
    <w:rsid w:val="00462AC5"/>
    <w:rsid w:val="00464F3C"/>
    <w:rsid w:val="00466D5A"/>
    <w:rsid w:val="004806C8"/>
    <w:rsid w:val="00482853"/>
    <w:rsid w:val="0049708E"/>
    <w:rsid w:val="004A25A6"/>
    <w:rsid w:val="004B4686"/>
    <w:rsid w:val="004C21B7"/>
    <w:rsid w:val="004C3B93"/>
    <w:rsid w:val="004D089B"/>
    <w:rsid w:val="004D6B4E"/>
    <w:rsid w:val="004F7740"/>
    <w:rsid w:val="0050093A"/>
    <w:rsid w:val="00511121"/>
    <w:rsid w:val="005164A3"/>
    <w:rsid w:val="00525380"/>
    <w:rsid w:val="005266CF"/>
    <w:rsid w:val="00532E06"/>
    <w:rsid w:val="00533620"/>
    <w:rsid w:val="0054525F"/>
    <w:rsid w:val="00545639"/>
    <w:rsid w:val="005629E7"/>
    <w:rsid w:val="005654D9"/>
    <w:rsid w:val="005655ED"/>
    <w:rsid w:val="00573849"/>
    <w:rsid w:val="00582106"/>
    <w:rsid w:val="005864A3"/>
    <w:rsid w:val="005974E0"/>
    <w:rsid w:val="00597972"/>
    <w:rsid w:val="00597FBE"/>
    <w:rsid w:val="005A067D"/>
    <w:rsid w:val="005B055E"/>
    <w:rsid w:val="005B1BB8"/>
    <w:rsid w:val="005C2B96"/>
    <w:rsid w:val="005C5BE6"/>
    <w:rsid w:val="005D1FF6"/>
    <w:rsid w:val="005D4F98"/>
    <w:rsid w:val="005D5318"/>
    <w:rsid w:val="005D5F0E"/>
    <w:rsid w:val="005F338A"/>
    <w:rsid w:val="005F6717"/>
    <w:rsid w:val="005F7479"/>
    <w:rsid w:val="00602C60"/>
    <w:rsid w:val="00614789"/>
    <w:rsid w:val="00627052"/>
    <w:rsid w:val="006275AB"/>
    <w:rsid w:val="00641712"/>
    <w:rsid w:val="00646365"/>
    <w:rsid w:val="0067489F"/>
    <w:rsid w:val="00676C3D"/>
    <w:rsid w:val="006A1AEA"/>
    <w:rsid w:val="006A1F9D"/>
    <w:rsid w:val="006B1568"/>
    <w:rsid w:val="006C4C0B"/>
    <w:rsid w:val="006C5B53"/>
    <w:rsid w:val="006D123A"/>
    <w:rsid w:val="006E6400"/>
    <w:rsid w:val="006F00A8"/>
    <w:rsid w:val="006F2ECC"/>
    <w:rsid w:val="00702D1A"/>
    <w:rsid w:val="00706DFC"/>
    <w:rsid w:val="0071560C"/>
    <w:rsid w:val="007316B0"/>
    <w:rsid w:val="00733F22"/>
    <w:rsid w:val="007459A5"/>
    <w:rsid w:val="0074623C"/>
    <w:rsid w:val="0076383B"/>
    <w:rsid w:val="00774F4E"/>
    <w:rsid w:val="00776621"/>
    <w:rsid w:val="00776A40"/>
    <w:rsid w:val="00783A9E"/>
    <w:rsid w:val="00783CDF"/>
    <w:rsid w:val="00787170"/>
    <w:rsid w:val="0079343C"/>
    <w:rsid w:val="00794F9F"/>
    <w:rsid w:val="007A64D1"/>
    <w:rsid w:val="007A7ACA"/>
    <w:rsid w:val="007A7D38"/>
    <w:rsid w:val="007B1175"/>
    <w:rsid w:val="007C4037"/>
    <w:rsid w:val="007D0869"/>
    <w:rsid w:val="007D23C2"/>
    <w:rsid w:val="007D669B"/>
    <w:rsid w:val="007E2570"/>
    <w:rsid w:val="007F0C6D"/>
    <w:rsid w:val="007F5610"/>
    <w:rsid w:val="008116A4"/>
    <w:rsid w:val="00811D56"/>
    <w:rsid w:val="008252CE"/>
    <w:rsid w:val="00841FB7"/>
    <w:rsid w:val="00844F58"/>
    <w:rsid w:val="00852EBC"/>
    <w:rsid w:val="00861891"/>
    <w:rsid w:val="0087014D"/>
    <w:rsid w:val="00875832"/>
    <w:rsid w:val="00882F1F"/>
    <w:rsid w:val="00893B2D"/>
    <w:rsid w:val="00894EF6"/>
    <w:rsid w:val="008B4DCA"/>
    <w:rsid w:val="008B4FFC"/>
    <w:rsid w:val="008B5937"/>
    <w:rsid w:val="008C284C"/>
    <w:rsid w:val="008C3033"/>
    <w:rsid w:val="008C4412"/>
    <w:rsid w:val="008D5880"/>
    <w:rsid w:val="008D715A"/>
    <w:rsid w:val="008D7646"/>
    <w:rsid w:val="008E0AFB"/>
    <w:rsid w:val="008E170D"/>
    <w:rsid w:val="008E2D40"/>
    <w:rsid w:val="008F4600"/>
    <w:rsid w:val="008F58BF"/>
    <w:rsid w:val="008F7354"/>
    <w:rsid w:val="00904587"/>
    <w:rsid w:val="009061AE"/>
    <w:rsid w:val="00906322"/>
    <w:rsid w:val="00910D6F"/>
    <w:rsid w:val="00911C13"/>
    <w:rsid w:val="009125C6"/>
    <w:rsid w:val="00931B1C"/>
    <w:rsid w:val="00960D6B"/>
    <w:rsid w:val="009629A9"/>
    <w:rsid w:val="00964313"/>
    <w:rsid w:val="009837F6"/>
    <w:rsid w:val="00992603"/>
    <w:rsid w:val="00994404"/>
    <w:rsid w:val="00994C7C"/>
    <w:rsid w:val="009A1397"/>
    <w:rsid w:val="009B46C5"/>
    <w:rsid w:val="009C68E9"/>
    <w:rsid w:val="009C6C83"/>
    <w:rsid w:val="009D1EC5"/>
    <w:rsid w:val="009D7851"/>
    <w:rsid w:val="009E4F59"/>
    <w:rsid w:val="009E5F56"/>
    <w:rsid w:val="009F02BF"/>
    <w:rsid w:val="009F39F7"/>
    <w:rsid w:val="009F47B6"/>
    <w:rsid w:val="00A0325E"/>
    <w:rsid w:val="00A106AB"/>
    <w:rsid w:val="00A21005"/>
    <w:rsid w:val="00A25092"/>
    <w:rsid w:val="00A333F3"/>
    <w:rsid w:val="00A37454"/>
    <w:rsid w:val="00A44DB8"/>
    <w:rsid w:val="00A62244"/>
    <w:rsid w:val="00A665BE"/>
    <w:rsid w:val="00A72478"/>
    <w:rsid w:val="00A74496"/>
    <w:rsid w:val="00A83BF4"/>
    <w:rsid w:val="00A83CC2"/>
    <w:rsid w:val="00A8493E"/>
    <w:rsid w:val="00A968F2"/>
    <w:rsid w:val="00AA641A"/>
    <w:rsid w:val="00AB637C"/>
    <w:rsid w:val="00AC357F"/>
    <w:rsid w:val="00AE7DC5"/>
    <w:rsid w:val="00AF1B5E"/>
    <w:rsid w:val="00B0201A"/>
    <w:rsid w:val="00B07634"/>
    <w:rsid w:val="00B12BCC"/>
    <w:rsid w:val="00B20EAE"/>
    <w:rsid w:val="00B2451D"/>
    <w:rsid w:val="00B34491"/>
    <w:rsid w:val="00B731EE"/>
    <w:rsid w:val="00B75482"/>
    <w:rsid w:val="00B9639F"/>
    <w:rsid w:val="00BC49CA"/>
    <w:rsid w:val="00BC4E43"/>
    <w:rsid w:val="00BD29E8"/>
    <w:rsid w:val="00BD32EA"/>
    <w:rsid w:val="00BD4B22"/>
    <w:rsid w:val="00BE5FDE"/>
    <w:rsid w:val="00BF2A54"/>
    <w:rsid w:val="00BF41E3"/>
    <w:rsid w:val="00BF4901"/>
    <w:rsid w:val="00C07C83"/>
    <w:rsid w:val="00C10B57"/>
    <w:rsid w:val="00C20E6F"/>
    <w:rsid w:val="00C25E0F"/>
    <w:rsid w:val="00C307DF"/>
    <w:rsid w:val="00C42DB4"/>
    <w:rsid w:val="00C515FF"/>
    <w:rsid w:val="00C561FF"/>
    <w:rsid w:val="00C66887"/>
    <w:rsid w:val="00C74005"/>
    <w:rsid w:val="00C82FB1"/>
    <w:rsid w:val="00C94F57"/>
    <w:rsid w:val="00C95F29"/>
    <w:rsid w:val="00CA5D42"/>
    <w:rsid w:val="00CD3E0D"/>
    <w:rsid w:val="00CD5553"/>
    <w:rsid w:val="00CF3B98"/>
    <w:rsid w:val="00CF45A5"/>
    <w:rsid w:val="00D061F7"/>
    <w:rsid w:val="00D17999"/>
    <w:rsid w:val="00D235B6"/>
    <w:rsid w:val="00D252DA"/>
    <w:rsid w:val="00D25DB6"/>
    <w:rsid w:val="00D40CC4"/>
    <w:rsid w:val="00D4772C"/>
    <w:rsid w:val="00D51021"/>
    <w:rsid w:val="00D57B4C"/>
    <w:rsid w:val="00D66068"/>
    <w:rsid w:val="00D84FFE"/>
    <w:rsid w:val="00D91EE2"/>
    <w:rsid w:val="00D96555"/>
    <w:rsid w:val="00DB5F80"/>
    <w:rsid w:val="00DB6048"/>
    <w:rsid w:val="00DB6B94"/>
    <w:rsid w:val="00DC1DE1"/>
    <w:rsid w:val="00DC21B0"/>
    <w:rsid w:val="00DD0B8F"/>
    <w:rsid w:val="00DD5C97"/>
    <w:rsid w:val="00DD6CF9"/>
    <w:rsid w:val="00DE06BB"/>
    <w:rsid w:val="00DF2079"/>
    <w:rsid w:val="00DF69B1"/>
    <w:rsid w:val="00E0118A"/>
    <w:rsid w:val="00E149C7"/>
    <w:rsid w:val="00E248F4"/>
    <w:rsid w:val="00E30F63"/>
    <w:rsid w:val="00E3520C"/>
    <w:rsid w:val="00E35262"/>
    <w:rsid w:val="00E36E69"/>
    <w:rsid w:val="00E37FBE"/>
    <w:rsid w:val="00E522F6"/>
    <w:rsid w:val="00E5242C"/>
    <w:rsid w:val="00E54E7B"/>
    <w:rsid w:val="00E569CB"/>
    <w:rsid w:val="00E63AE7"/>
    <w:rsid w:val="00E64AC5"/>
    <w:rsid w:val="00E65CB1"/>
    <w:rsid w:val="00E70462"/>
    <w:rsid w:val="00E7218B"/>
    <w:rsid w:val="00E724AA"/>
    <w:rsid w:val="00E75E53"/>
    <w:rsid w:val="00E83C07"/>
    <w:rsid w:val="00E840F0"/>
    <w:rsid w:val="00E90E9A"/>
    <w:rsid w:val="00E933AE"/>
    <w:rsid w:val="00E95DA5"/>
    <w:rsid w:val="00EA35B1"/>
    <w:rsid w:val="00EA750C"/>
    <w:rsid w:val="00EB3991"/>
    <w:rsid w:val="00EB73AA"/>
    <w:rsid w:val="00EC05C9"/>
    <w:rsid w:val="00EC380C"/>
    <w:rsid w:val="00EC5E18"/>
    <w:rsid w:val="00EF59F0"/>
    <w:rsid w:val="00F00C97"/>
    <w:rsid w:val="00F00ECA"/>
    <w:rsid w:val="00F013F1"/>
    <w:rsid w:val="00F03845"/>
    <w:rsid w:val="00F03E32"/>
    <w:rsid w:val="00F14E97"/>
    <w:rsid w:val="00F230E6"/>
    <w:rsid w:val="00F30155"/>
    <w:rsid w:val="00F30FBE"/>
    <w:rsid w:val="00F40F03"/>
    <w:rsid w:val="00F523AF"/>
    <w:rsid w:val="00F539C2"/>
    <w:rsid w:val="00F608E6"/>
    <w:rsid w:val="00F73041"/>
    <w:rsid w:val="00F7554B"/>
    <w:rsid w:val="00F815B3"/>
    <w:rsid w:val="00F83A35"/>
    <w:rsid w:val="00F90F8B"/>
    <w:rsid w:val="00F93755"/>
    <w:rsid w:val="00FA1B73"/>
    <w:rsid w:val="00FB00D3"/>
    <w:rsid w:val="00FB23ED"/>
    <w:rsid w:val="00FB4F35"/>
    <w:rsid w:val="00FC0DEC"/>
    <w:rsid w:val="00FC21BF"/>
    <w:rsid w:val="00FD46C4"/>
    <w:rsid w:val="00FE23EE"/>
    <w:rsid w:val="00FE3DE3"/>
    <w:rsid w:val="00FF05E2"/>
    <w:rsid w:val="00FF5FE7"/>
    <w:rsid w:val="00FF7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B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styleId="a3">
    <w:name w:val="Balloon Text"/>
    <w:basedOn w:val="a"/>
    <w:link w:val="a4"/>
    <w:uiPriority w:val="99"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721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E7218B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721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ownloads\&#1055;&#1088;&#1080;&#1083;&#1086;&#1078;&#1077;&#1085;&#1080;&#1077;%20&#8470;1%20&#1055;&#1072;&#1089;&#1087;&#1086;&#1088;&#1090;%20&#1084;&#1091;&#1085;.%20&#1087;&#1088;&#1086;&#1075;&#1088;&#1072;&#1084;&#1084;&#1099;%20&#1075;&#1086;&#1090;&#1086;&#1074;&#1099;&#1081;%20(2)%20&#1043;&#1054;&#1058;&#1054;&#1042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711C-0D04-475F-B0CD-5A843140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№1 Паспорт мун. программы готовый (2) ГОТОВЫЙ</Template>
  <TotalTime>563</TotalTime>
  <Pages>20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284</cp:revision>
  <cp:lastPrinted>2025-12-15T10:16:00Z</cp:lastPrinted>
  <dcterms:created xsi:type="dcterms:W3CDTF">2025-07-25T06:33:00Z</dcterms:created>
  <dcterms:modified xsi:type="dcterms:W3CDTF">2025-12-15T10:19:00Z</dcterms:modified>
</cp:coreProperties>
</file>